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6" w:rsidRDefault="00894A4F" w:rsidP="00C63EB5">
      <w:pPr>
        <w:pStyle w:val="10"/>
        <w:pBdr>
          <w:bottom w:val="single" w:sz="6" w:space="0" w:color="000000"/>
        </w:pBdr>
        <w:spacing w:after="0" w:line="240" w:lineRule="auto"/>
        <w:ind w:right="-99" w:firstLine="720"/>
      </w:pPr>
      <w:r>
        <w:rPr>
          <w:noProof/>
          <w:color w:val="0000CC"/>
        </w:rPr>
        <w:drawing>
          <wp:inline distT="0" distB="0" distL="0" distR="0">
            <wp:extent cx="660751" cy="670956"/>
            <wp:effectExtent l="19050" t="0" r="5999" b="0"/>
            <wp:docPr id="1" name="image1.jpg" descr="Προβολή εικόνας πλήρους μεγέθου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751" cy="670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E42606" w:rsidRDefault="00894A4F" w:rsidP="00C63EB5">
      <w:pPr>
        <w:pStyle w:val="10"/>
        <w:pBdr>
          <w:bottom w:val="single" w:sz="6" w:space="0" w:color="000000"/>
        </w:pBdr>
        <w:spacing w:after="0" w:line="240" w:lineRule="auto"/>
        <w:jc w:val="both"/>
      </w:pPr>
      <w:r>
        <w:t>ΕΛΛΗΝΙΚΗ ΔΗΜΟΚΡΑΤΙΑ</w:t>
      </w:r>
    </w:p>
    <w:p w:rsidR="00E42606" w:rsidRDefault="00894A4F" w:rsidP="00C63EB5">
      <w:pPr>
        <w:pStyle w:val="2"/>
        <w:pBdr>
          <w:top w:val="single" w:sz="6" w:space="1" w:color="000000"/>
          <w:bottom w:val="single" w:sz="6" w:space="2" w:color="000000"/>
        </w:pBdr>
        <w:spacing w:before="0" w:after="0"/>
        <w:jc w:val="both"/>
        <w:rPr>
          <w:rFonts w:ascii="Calibri" w:eastAsia="Calibri" w:hAnsi="Calibri" w:cs="Calibri"/>
          <w:i w:val="0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  <w:szCs w:val="22"/>
        </w:rPr>
        <w:t>ΥΠΟΥΡΓΕΙΟ ΟΙΚΟΝΟΜΙΚΩΝ</w:t>
      </w:r>
    </w:p>
    <w:p w:rsidR="00E42606" w:rsidRDefault="00894A4F" w:rsidP="00C63EB5">
      <w:pPr>
        <w:pStyle w:val="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Νίκης 5-7</w:t>
      </w:r>
    </w:p>
    <w:p w:rsidR="00E42606" w:rsidRDefault="00894A4F" w:rsidP="00C63EB5">
      <w:pPr>
        <w:pStyle w:val="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10180 Αθήνα                        </w:t>
      </w:r>
    </w:p>
    <w:p w:rsidR="00E42606" w:rsidRDefault="00894A4F" w:rsidP="00C63EB5">
      <w:pPr>
        <w:pStyle w:val="10"/>
        <w:spacing w:after="0" w:line="240" w:lineRule="auto"/>
        <w:rPr>
          <w:b/>
        </w:rPr>
      </w:pPr>
      <w:r>
        <w:rPr>
          <w:b/>
        </w:rPr>
        <w:t xml:space="preserve">ΓΡΑΦΕΙΟ ΤΥΠΟΥ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42606" w:rsidRPr="00CA4A87" w:rsidRDefault="00894A4F" w:rsidP="00C63EB5">
      <w:pPr>
        <w:pStyle w:val="10"/>
        <w:pBdr>
          <w:bottom w:val="single" w:sz="6" w:space="1" w:color="000000"/>
        </w:pBdr>
        <w:spacing w:after="0" w:line="240" w:lineRule="auto"/>
        <w:rPr>
          <w:b/>
        </w:rPr>
      </w:pPr>
      <w:r>
        <w:rPr>
          <w:b/>
        </w:rPr>
        <w:t>Τηλ</w:t>
      </w:r>
      <w:r w:rsidRPr="00CA4A87">
        <w:rPr>
          <w:b/>
        </w:rPr>
        <w:t>.:2103332644</w:t>
      </w:r>
      <w:r w:rsidRPr="00CA4A87">
        <w:rPr>
          <w:b/>
        </w:rPr>
        <w:br/>
      </w:r>
      <w:r w:rsidRPr="00894A4F">
        <w:rPr>
          <w:b/>
          <w:lang w:val="en-US"/>
        </w:rPr>
        <w:t>e</w:t>
      </w:r>
      <w:r w:rsidRPr="00CA4A87">
        <w:rPr>
          <w:b/>
        </w:rPr>
        <w:t>-</w:t>
      </w:r>
      <w:r w:rsidRPr="00894A4F">
        <w:rPr>
          <w:b/>
          <w:lang w:val="en-US"/>
        </w:rPr>
        <w:t>mail</w:t>
      </w:r>
      <w:r w:rsidRPr="00CA4A87">
        <w:rPr>
          <w:b/>
        </w:rPr>
        <w:t xml:space="preserve">: </w:t>
      </w:r>
      <w:r w:rsidRPr="00894A4F">
        <w:rPr>
          <w:b/>
          <w:lang w:val="en-US"/>
        </w:rPr>
        <w:t>press</w:t>
      </w:r>
      <w:r w:rsidRPr="00CA4A87">
        <w:rPr>
          <w:b/>
        </w:rPr>
        <w:t>@</w:t>
      </w:r>
      <w:proofErr w:type="spellStart"/>
      <w:r w:rsidRPr="00894A4F">
        <w:rPr>
          <w:b/>
          <w:lang w:val="en-US"/>
        </w:rPr>
        <w:t>minfin</w:t>
      </w:r>
      <w:proofErr w:type="spellEnd"/>
      <w:r w:rsidRPr="00CA4A87">
        <w:rPr>
          <w:b/>
        </w:rPr>
        <w:t>.</w:t>
      </w:r>
      <w:proofErr w:type="spellStart"/>
      <w:r w:rsidRPr="00894A4F">
        <w:rPr>
          <w:b/>
          <w:lang w:val="en-US"/>
        </w:rPr>
        <w:t>gr</w:t>
      </w:r>
      <w:proofErr w:type="spellEnd"/>
    </w:p>
    <w:p w:rsidR="00E42606" w:rsidRPr="00CA4A87" w:rsidRDefault="00E42606" w:rsidP="00C63EB5">
      <w:pPr>
        <w:pStyle w:val="10"/>
        <w:spacing w:after="0" w:line="240" w:lineRule="auto"/>
        <w:rPr>
          <w:b/>
        </w:rPr>
      </w:pPr>
    </w:p>
    <w:p w:rsidR="00947313" w:rsidRPr="00C63EB5" w:rsidRDefault="004112D6" w:rsidP="00C63EB5">
      <w:pPr>
        <w:pStyle w:val="10"/>
        <w:spacing w:after="0" w:line="240" w:lineRule="auto"/>
        <w:jc w:val="right"/>
        <w:rPr>
          <w:b/>
        </w:rPr>
      </w:pPr>
      <w:r w:rsidRPr="00C63EB5">
        <w:rPr>
          <w:b/>
        </w:rPr>
        <w:t>Πέμπτη</w:t>
      </w:r>
      <w:r w:rsidR="00821FA4" w:rsidRPr="00C63EB5">
        <w:rPr>
          <w:b/>
        </w:rPr>
        <w:t>, 2</w:t>
      </w:r>
      <w:r w:rsidRPr="00C63EB5">
        <w:rPr>
          <w:b/>
        </w:rPr>
        <w:t>4</w:t>
      </w:r>
      <w:r w:rsidR="00852CC3" w:rsidRPr="00C63EB5">
        <w:rPr>
          <w:b/>
        </w:rPr>
        <w:t xml:space="preserve"> </w:t>
      </w:r>
      <w:r w:rsidR="006000EC" w:rsidRPr="00C63EB5">
        <w:rPr>
          <w:b/>
        </w:rPr>
        <w:t xml:space="preserve"> Σεπτεμβρίου</w:t>
      </w:r>
      <w:r w:rsidR="00894A4F" w:rsidRPr="00C63EB5">
        <w:rPr>
          <w:b/>
        </w:rPr>
        <w:t xml:space="preserve"> 2020</w:t>
      </w:r>
    </w:p>
    <w:p w:rsidR="00E42606" w:rsidRDefault="00E42606" w:rsidP="00C63EB5">
      <w:pPr>
        <w:pStyle w:val="10"/>
        <w:spacing w:after="0" w:line="240" w:lineRule="auto"/>
        <w:rPr>
          <w:b/>
        </w:rPr>
      </w:pPr>
    </w:p>
    <w:p w:rsidR="00E42606" w:rsidRPr="00C63EB5" w:rsidRDefault="00894A4F" w:rsidP="00C63EB5">
      <w:pPr>
        <w:pStyle w:val="10"/>
        <w:spacing w:after="0" w:line="240" w:lineRule="auto"/>
        <w:jc w:val="center"/>
        <w:rPr>
          <w:b/>
          <w:sz w:val="24"/>
          <w:szCs w:val="24"/>
        </w:rPr>
      </w:pPr>
      <w:r w:rsidRPr="00C63EB5">
        <w:rPr>
          <w:b/>
          <w:sz w:val="24"/>
          <w:szCs w:val="24"/>
        </w:rPr>
        <w:t>Δελτίο Τύπου</w:t>
      </w:r>
    </w:p>
    <w:p w:rsidR="00B1375C" w:rsidRPr="00C63EB5" w:rsidRDefault="00B1375C" w:rsidP="00C63EB5">
      <w:pPr>
        <w:pStyle w:val="10"/>
        <w:spacing w:after="0" w:line="240" w:lineRule="auto"/>
        <w:jc w:val="center"/>
        <w:rPr>
          <w:b/>
          <w:sz w:val="24"/>
          <w:szCs w:val="24"/>
        </w:rPr>
      </w:pPr>
    </w:p>
    <w:p w:rsidR="00B1375C" w:rsidRPr="00C63EB5" w:rsidRDefault="00B1375C" w:rsidP="00C63EB5">
      <w:pPr>
        <w:pStyle w:val="10"/>
        <w:spacing w:after="0" w:line="240" w:lineRule="auto"/>
        <w:jc w:val="center"/>
        <w:rPr>
          <w:b/>
          <w:sz w:val="24"/>
          <w:szCs w:val="24"/>
        </w:rPr>
      </w:pPr>
      <w:r w:rsidRPr="00C63EB5">
        <w:rPr>
          <w:b/>
          <w:sz w:val="24"/>
          <w:szCs w:val="24"/>
        </w:rPr>
        <w:t xml:space="preserve">Παράταση καταβολής βεβαιωμένων οφειλών προς τη φορολογική διοίκηση </w:t>
      </w:r>
    </w:p>
    <w:p w:rsidR="00947313" w:rsidRPr="00C63EB5" w:rsidRDefault="00B1375C" w:rsidP="00C63EB5">
      <w:pPr>
        <w:pStyle w:val="10"/>
        <w:spacing w:after="0" w:line="240" w:lineRule="auto"/>
        <w:jc w:val="center"/>
        <w:rPr>
          <w:b/>
          <w:sz w:val="24"/>
          <w:szCs w:val="24"/>
        </w:rPr>
      </w:pPr>
      <w:r w:rsidRPr="00C63EB5">
        <w:rPr>
          <w:b/>
          <w:sz w:val="24"/>
          <w:szCs w:val="24"/>
        </w:rPr>
        <w:t>στις περιοχές που επλήγησαν από τον «Ιανό»</w:t>
      </w:r>
    </w:p>
    <w:p w:rsidR="00852CC3" w:rsidRDefault="006000EC" w:rsidP="00C63EB5">
      <w:pPr>
        <w:pStyle w:val="10"/>
        <w:spacing w:after="0" w:line="240" w:lineRule="auto"/>
        <w:jc w:val="both"/>
        <w:rPr>
          <w:b/>
        </w:rPr>
      </w:pPr>
      <w:r w:rsidRPr="008A257B">
        <w:rPr>
          <w:b/>
        </w:rPr>
        <w:t xml:space="preserve"> </w:t>
      </w:r>
    </w:p>
    <w:p w:rsidR="00C63EB5" w:rsidRPr="00947313" w:rsidRDefault="00C63EB5" w:rsidP="00C63EB5">
      <w:pPr>
        <w:pStyle w:val="10"/>
        <w:spacing w:after="0" w:line="240" w:lineRule="auto"/>
        <w:jc w:val="both"/>
        <w:rPr>
          <w:b/>
        </w:rPr>
      </w:pPr>
    </w:p>
    <w:p w:rsidR="008634CA" w:rsidRDefault="008634CA" w:rsidP="00C63EB5">
      <w:pPr>
        <w:pStyle w:val="10"/>
        <w:spacing w:after="0" w:line="240" w:lineRule="auto"/>
        <w:jc w:val="both"/>
      </w:pPr>
      <w:r w:rsidRPr="008634CA">
        <w:t xml:space="preserve">Με </w:t>
      </w:r>
      <w:r w:rsidR="00030777" w:rsidRPr="008634CA">
        <w:t>αποφάσ</w:t>
      </w:r>
      <w:r w:rsidR="00030777">
        <w:t>εις</w:t>
      </w:r>
      <w:r w:rsidRPr="008634CA">
        <w:t xml:space="preserve"> του Υφυπουργού Οικονομικών κ.</w:t>
      </w:r>
      <w:r>
        <w:t xml:space="preserve"> </w:t>
      </w:r>
      <w:r w:rsidR="00030777">
        <w:t xml:space="preserve">Απόστολου </w:t>
      </w:r>
      <w:proofErr w:type="spellStart"/>
      <w:r w:rsidRPr="008634CA">
        <w:t>Βεσυρόπουλου</w:t>
      </w:r>
      <w:proofErr w:type="spellEnd"/>
      <w:r w:rsidR="00C63EB5">
        <w:t>,</w:t>
      </w:r>
      <w:r w:rsidRPr="008634CA">
        <w:t xml:space="preserve"> χορηγήθηκε παράταση καταβολής Βεβαιωμένων Οφειλών στις περιοχές που επλήγησαν από τα ακραία καιρικά φαινόμενα που σημειώθηκαν </w:t>
      </w:r>
      <w:r w:rsidR="00CA4A87">
        <w:t>στις 18</w:t>
      </w:r>
      <w:r w:rsidR="00030777">
        <w:t xml:space="preserve"> και 19</w:t>
      </w:r>
      <w:r w:rsidR="00C63EB5">
        <w:t>/9/2020.</w:t>
      </w:r>
    </w:p>
    <w:p w:rsidR="00C63EB5" w:rsidRDefault="00C63EB5" w:rsidP="00C63EB5">
      <w:pPr>
        <w:pStyle w:val="10"/>
        <w:spacing w:after="0" w:line="240" w:lineRule="auto"/>
        <w:jc w:val="both"/>
      </w:pPr>
    </w:p>
    <w:p w:rsidR="008634CA" w:rsidRDefault="008634CA" w:rsidP="00C63EB5">
      <w:pPr>
        <w:pStyle w:val="10"/>
        <w:spacing w:after="0" w:line="240" w:lineRule="auto"/>
        <w:jc w:val="both"/>
      </w:pPr>
      <w:r w:rsidRPr="008634CA">
        <w:t>Ειδικότερα, για όσες από τις περιοχές των Περιφερειών</w:t>
      </w:r>
      <w:r w:rsidR="00B8276D" w:rsidRPr="00B8276D">
        <w:t xml:space="preserve"> </w:t>
      </w:r>
      <w:r w:rsidR="00B8276D">
        <w:t xml:space="preserve">Ιονίων </w:t>
      </w:r>
      <w:r w:rsidR="00C63EB5">
        <w:t>Ν</w:t>
      </w:r>
      <w:r w:rsidR="00B8276D">
        <w:t>ήσων,</w:t>
      </w:r>
      <w:r w:rsidR="00C63EB5">
        <w:t xml:space="preserve"> </w:t>
      </w:r>
      <w:r w:rsidR="00B1375C">
        <w:t>Θεσσαλίας</w:t>
      </w:r>
      <w:r w:rsidR="00C63EB5">
        <w:t xml:space="preserve"> και </w:t>
      </w:r>
      <w:r w:rsidR="00B1375C">
        <w:t>Στερεάς</w:t>
      </w:r>
      <w:r w:rsidR="00C63EB5">
        <w:t xml:space="preserve"> </w:t>
      </w:r>
      <w:r w:rsidR="00B1375C">
        <w:t>Ελλάδας</w:t>
      </w:r>
      <w:r w:rsidR="00C63EB5">
        <w:t xml:space="preserve"> </w:t>
      </w:r>
      <w:r w:rsidRPr="008634CA">
        <w:t>επλήγησαν</w:t>
      </w:r>
      <w:r w:rsidR="00C63EB5">
        <w:t xml:space="preserve"> </w:t>
      </w:r>
      <w:r w:rsidRPr="008634CA">
        <w:t>από</w:t>
      </w:r>
      <w:r w:rsidR="00C63EB5">
        <w:t xml:space="preserve"> τις </w:t>
      </w:r>
      <w:r w:rsidRPr="008634CA">
        <w:t>έντονες</w:t>
      </w:r>
      <w:r w:rsidR="00C63EB5">
        <w:t xml:space="preserve"> </w:t>
      </w:r>
      <w:r w:rsidRPr="008634CA">
        <w:t>βροχοπτώσεις,</w:t>
      </w:r>
      <w:r w:rsidR="00C63EB5">
        <w:t xml:space="preserve"> </w:t>
      </w:r>
      <w:r w:rsidRPr="008634CA">
        <w:t>προκειμένου</w:t>
      </w:r>
      <w:r w:rsidR="00C63EB5">
        <w:t xml:space="preserve"> να </w:t>
      </w:r>
      <w:r w:rsidRPr="008634CA">
        <w:t>αντιμετωπίσουν</w:t>
      </w:r>
      <w:r w:rsidR="00C63EB5">
        <w:t xml:space="preserve"> τις </w:t>
      </w:r>
      <w:r w:rsidRPr="008634CA">
        <w:t>έκτακτες</w:t>
      </w:r>
      <w:r w:rsidR="00C63EB5">
        <w:t xml:space="preserve"> </w:t>
      </w:r>
      <w:r w:rsidRPr="008634CA">
        <w:t>ανάγκες, παρατε</w:t>
      </w:r>
      <w:r w:rsidR="00C63EB5">
        <w:t xml:space="preserve">ίνονται οι προθεσμίες καταβολής </w:t>
      </w:r>
      <w:r w:rsidRPr="008634CA">
        <w:t>βεβαιωμένων στις Δ.Ο.Υ και στα Ελεγκτικά Κέντρα οφειλών που λήγουν ή έληξαν από 18</w:t>
      </w:r>
      <w:bookmarkStart w:id="0" w:name="_GoBack"/>
      <w:bookmarkEnd w:id="0"/>
      <w:r w:rsidR="00C63EB5">
        <w:t>/9/2020 έως 18/3/2021.</w:t>
      </w:r>
    </w:p>
    <w:p w:rsidR="00C63EB5" w:rsidRDefault="00C63EB5" w:rsidP="00C63EB5">
      <w:pPr>
        <w:pStyle w:val="10"/>
        <w:spacing w:after="0" w:line="240" w:lineRule="auto"/>
        <w:jc w:val="both"/>
      </w:pPr>
    </w:p>
    <w:p w:rsidR="00030777" w:rsidRDefault="008634CA" w:rsidP="00C63EB5">
      <w:pPr>
        <w:pStyle w:val="10"/>
        <w:spacing w:after="0" w:line="240" w:lineRule="auto"/>
        <w:jc w:val="both"/>
      </w:pPr>
      <w:r w:rsidRPr="008634CA">
        <w:t>Παράλληλα, για το ίδιο χρονικό διάστημα, αναστέλλεται η είσπραξη των ληξιπροθέσμων χρεών προς τη φορολογική διοίκηση των φυσικών και νομικών προσώπων που έχουν κύρια κατοικία ή εγκατάσταση στις ανωτέρω περιοχές.</w:t>
      </w:r>
    </w:p>
    <w:p w:rsidR="00C63EB5" w:rsidRDefault="00C63EB5" w:rsidP="00C63EB5">
      <w:pPr>
        <w:pStyle w:val="10"/>
        <w:spacing w:after="0" w:line="240" w:lineRule="auto"/>
        <w:jc w:val="both"/>
      </w:pPr>
    </w:p>
    <w:p w:rsidR="006000EC" w:rsidRPr="006000EC" w:rsidRDefault="00030777" w:rsidP="00C63EB5">
      <w:pPr>
        <w:pStyle w:val="10"/>
        <w:spacing w:after="0" w:line="240" w:lineRule="auto"/>
        <w:jc w:val="both"/>
      </w:pPr>
      <w:r>
        <w:t>Επισημαίνεται ότι σ</w:t>
      </w:r>
      <w:r w:rsidR="008634CA" w:rsidRPr="008634CA">
        <w:t>τις ως άνω οφειλές περιλαμβάνονται και αυτές που θα βεβαιωθούν κατά το χρονικό διάστημα της παράτασης (</w:t>
      </w:r>
      <w:r w:rsidR="008634CA" w:rsidRPr="00C63EB5">
        <w:t>π.χ</w:t>
      </w:r>
      <w:r w:rsidRPr="00C63EB5">
        <w:t>.</w:t>
      </w:r>
      <w:r w:rsidR="008634CA" w:rsidRPr="00C63EB5">
        <w:t xml:space="preserve"> ΕΝΦΙΑ</w:t>
      </w:r>
      <w:r w:rsidR="008634CA" w:rsidRPr="008634CA">
        <w:t xml:space="preserve">), οι οποίες δεν καθίστανται απαιτητές πριν </w:t>
      </w:r>
      <w:r w:rsidR="00C63EB5">
        <w:t xml:space="preserve">από </w:t>
      </w:r>
      <w:r w:rsidR="008634CA" w:rsidRPr="008634CA">
        <w:t>τις 18/3/2021</w:t>
      </w:r>
      <w:r w:rsidR="008634CA">
        <w:t>.</w:t>
      </w:r>
    </w:p>
    <w:sectPr w:rsidR="006000EC" w:rsidRPr="006000EC" w:rsidSect="00E4260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69F2"/>
    <w:multiLevelType w:val="multilevel"/>
    <w:tmpl w:val="7E8E710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2606"/>
    <w:rsid w:val="00016AEC"/>
    <w:rsid w:val="00030777"/>
    <w:rsid w:val="001A3EC6"/>
    <w:rsid w:val="00200BEC"/>
    <w:rsid w:val="0022014E"/>
    <w:rsid w:val="003942C7"/>
    <w:rsid w:val="004112D6"/>
    <w:rsid w:val="0050138E"/>
    <w:rsid w:val="006000EC"/>
    <w:rsid w:val="00675022"/>
    <w:rsid w:val="0070437D"/>
    <w:rsid w:val="007D56EB"/>
    <w:rsid w:val="00821FA4"/>
    <w:rsid w:val="00852CC3"/>
    <w:rsid w:val="008634CA"/>
    <w:rsid w:val="00894A4F"/>
    <w:rsid w:val="008A257B"/>
    <w:rsid w:val="00947313"/>
    <w:rsid w:val="00960028"/>
    <w:rsid w:val="00965E12"/>
    <w:rsid w:val="00A739D0"/>
    <w:rsid w:val="00AF6178"/>
    <w:rsid w:val="00B1375C"/>
    <w:rsid w:val="00B8276D"/>
    <w:rsid w:val="00C63EB5"/>
    <w:rsid w:val="00CA2083"/>
    <w:rsid w:val="00CA4A87"/>
    <w:rsid w:val="00CE7CE9"/>
    <w:rsid w:val="00E4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6"/>
  </w:style>
  <w:style w:type="paragraph" w:styleId="1">
    <w:name w:val="heading 1"/>
    <w:basedOn w:val="10"/>
    <w:next w:val="10"/>
    <w:rsid w:val="00E42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260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E4260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E426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426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42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42606"/>
  </w:style>
  <w:style w:type="table" w:customStyle="1" w:styleId="TableNormal">
    <w:name w:val="Table Normal"/>
    <w:rsid w:val="00E42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2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42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42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260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E4260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E426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426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42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42606"/>
  </w:style>
  <w:style w:type="table" w:customStyle="1" w:styleId="TableNormal">
    <w:name w:val="Table Normal"/>
    <w:rsid w:val="00E42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2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42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ΑΛΑΤΙΝΗ</dc:creator>
  <cp:lastModifiedBy>m.rozakos</cp:lastModifiedBy>
  <cp:revision>3</cp:revision>
  <cp:lastPrinted>2020-09-23T16:33:00Z</cp:lastPrinted>
  <dcterms:created xsi:type="dcterms:W3CDTF">2020-09-24T09:47:00Z</dcterms:created>
  <dcterms:modified xsi:type="dcterms:W3CDTF">2020-09-24T10:01:00Z</dcterms:modified>
</cp:coreProperties>
</file>