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F5" w:rsidRPr="005D5B46" w:rsidRDefault="00663CF5" w:rsidP="00663CF5">
      <w:pPr>
        <w:pBdr>
          <w:bottom w:val="single" w:sz="6" w:space="0" w:color="auto"/>
        </w:pBdr>
        <w:spacing w:after="0" w:line="240" w:lineRule="auto"/>
        <w:ind w:firstLine="720"/>
        <w:jc w:val="both"/>
        <w:rPr>
          <w:rFonts w:cs="Calibri"/>
        </w:rPr>
      </w:pPr>
      <w:r>
        <w:rPr>
          <w:rFonts w:cs="Calibri"/>
          <w:noProof/>
          <w:color w:val="0000CC"/>
          <w:lang w:eastAsia="el-GR"/>
        </w:rPr>
        <w:drawing>
          <wp:inline distT="0" distB="0" distL="0" distR="0">
            <wp:extent cx="659765" cy="668020"/>
            <wp:effectExtent l="19050" t="0" r="6985" b="0"/>
            <wp:docPr id="1" name="Εικόνα 1" descr="Προβολή εικόνας πλήρους μεγέθου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pic:cNvPicPr>
                      <a:picLocks noChangeAspect="1" noChangeArrowheads="1"/>
                    </pic:cNvPicPr>
                  </pic:nvPicPr>
                  <pic:blipFill>
                    <a:blip r:embed="rId8"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rsidR="00663CF5" w:rsidRPr="005D5B46" w:rsidRDefault="00663CF5" w:rsidP="00663CF5">
      <w:pPr>
        <w:pBdr>
          <w:bottom w:val="single" w:sz="6" w:space="0" w:color="auto"/>
        </w:pBdr>
        <w:spacing w:after="0" w:line="240" w:lineRule="auto"/>
        <w:jc w:val="both"/>
        <w:rPr>
          <w:rFonts w:cs="Calibri"/>
        </w:rPr>
      </w:pPr>
      <w:r w:rsidRPr="005D5B46">
        <w:rPr>
          <w:rFonts w:cs="Calibri"/>
        </w:rPr>
        <w:t>ΕΛΛΗΝΙΚΗ ΔΗΜΟΚΡΑΤΙΑ</w:t>
      </w:r>
    </w:p>
    <w:p w:rsidR="00663CF5" w:rsidRPr="002641F0" w:rsidRDefault="00663CF5" w:rsidP="00663CF5">
      <w:pPr>
        <w:pStyle w:val="2"/>
        <w:keepLines w:val="0"/>
        <w:numPr>
          <w:ilvl w:val="1"/>
          <w:numId w:val="1"/>
        </w:numPr>
        <w:pBdr>
          <w:top w:val="single" w:sz="6" w:space="1" w:color="auto"/>
          <w:bottom w:val="single" w:sz="6" w:space="2" w:color="auto"/>
        </w:pBdr>
        <w:suppressAutoHyphens/>
        <w:spacing w:before="0" w:line="240" w:lineRule="auto"/>
        <w:jc w:val="both"/>
        <w:rPr>
          <w:rFonts w:ascii="Calibri" w:hAnsi="Calibri" w:cs="Calibri"/>
          <w:color w:val="auto"/>
          <w:sz w:val="22"/>
          <w:szCs w:val="22"/>
        </w:rPr>
      </w:pPr>
      <w:r w:rsidRPr="002641F0">
        <w:rPr>
          <w:rFonts w:ascii="Calibri" w:hAnsi="Calibri" w:cs="Calibri"/>
          <w:color w:val="auto"/>
          <w:sz w:val="22"/>
          <w:szCs w:val="22"/>
        </w:rPr>
        <w:t>ΥΠΟΥΡΓΕΙΟ ΟΙΚΟΝΟΜΙΚΩΝ</w:t>
      </w:r>
    </w:p>
    <w:p w:rsidR="00663CF5" w:rsidRPr="005D5B46" w:rsidRDefault="00663CF5" w:rsidP="00663CF5">
      <w:pPr>
        <w:pStyle w:val="3"/>
        <w:keepNext/>
        <w:numPr>
          <w:ilvl w:val="2"/>
          <w:numId w:val="1"/>
        </w:numPr>
        <w:suppressAutoHyphens/>
        <w:spacing w:before="0" w:beforeAutospacing="0" w:after="0" w:afterAutospacing="0"/>
        <w:ind w:right="-1"/>
        <w:rPr>
          <w:rFonts w:ascii="Calibri" w:hAnsi="Calibri" w:cs="Calibri"/>
          <w:sz w:val="22"/>
          <w:szCs w:val="22"/>
        </w:rPr>
      </w:pPr>
      <w:r w:rsidRPr="005D5B46">
        <w:rPr>
          <w:rFonts w:ascii="Calibri" w:hAnsi="Calibri" w:cs="Calibri"/>
          <w:sz w:val="22"/>
          <w:szCs w:val="22"/>
        </w:rPr>
        <w:t>Νίκης 5-7</w:t>
      </w:r>
    </w:p>
    <w:p w:rsidR="00663CF5" w:rsidRPr="005D5B46" w:rsidRDefault="00663CF5" w:rsidP="00663CF5">
      <w:pPr>
        <w:pStyle w:val="3"/>
        <w:keepNext/>
        <w:numPr>
          <w:ilvl w:val="2"/>
          <w:numId w:val="1"/>
        </w:numPr>
        <w:suppressAutoHyphens/>
        <w:spacing w:before="0" w:beforeAutospacing="0" w:after="0" w:afterAutospacing="0"/>
        <w:ind w:right="-1"/>
        <w:rPr>
          <w:rFonts w:ascii="Calibri" w:hAnsi="Calibri" w:cs="Calibri"/>
          <w:sz w:val="22"/>
          <w:szCs w:val="22"/>
          <w:lang w:val="en-US"/>
        </w:rPr>
      </w:pPr>
      <w:r w:rsidRPr="005D5B46">
        <w:rPr>
          <w:rFonts w:ascii="Calibri" w:hAnsi="Calibri" w:cs="Calibri"/>
          <w:sz w:val="22"/>
          <w:szCs w:val="22"/>
        </w:rPr>
        <w:t>10180 Αθήνα</w:t>
      </w:r>
    </w:p>
    <w:p w:rsidR="00663CF5" w:rsidRPr="005D5B46" w:rsidRDefault="00663CF5" w:rsidP="00663CF5">
      <w:pPr>
        <w:spacing w:after="0" w:line="240" w:lineRule="auto"/>
        <w:rPr>
          <w:rFonts w:cs="Calibri"/>
          <w:b/>
        </w:rPr>
      </w:pPr>
      <w:r w:rsidRPr="005D5B46">
        <w:rPr>
          <w:rFonts w:cs="Calibri"/>
          <w:b/>
        </w:rPr>
        <w:t xml:space="preserve">ΓΡΑΦΕΙΟ ΤΥΠΟΥ </w:t>
      </w:r>
      <w:r w:rsidRPr="005D5B46">
        <w:rPr>
          <w:rFonts w:cs="Calibri"/>
          <w:b/>
        </w:rPr>
        <w:tab/>
      </w:r>
      <w:r w:rsidRPr="005D5B46">
        <w:rPr>
          <w:rFonts w:cs="Calibri"/>
          <w:b/>
        </w:rPr>
        <w:tab/>
      </w:r>
      <w:r w:rsidRPr="005D5B46">
        <w:rPr>
          <w:rFonts w:cs="Calibri"/>
          <w:b/>
        </w:rPr>
        <w:tab/>
        <w:t xml:space="preserve">                       </w:t>
      </w:r>
      <w:r w:rsidRPr="005D5B46">
        <w:rPr>
          <w:rFonts w:cs="Calibri"/>
          <w:b/>
        </w:rPr>
        <w:tab/>
      </w:r>
      <w:r w:rsidRPr="005D5B46">
        <w:rPr>
          <w:rFonts w:cs="Calibri"/>
          <w:b/>
        </w:rPr>
        <w:tab/>
        <w:t xml:space="preserve">            </w:t>
      </w:r>
    </w:p>
    <w:p w:rsidR="00663CF5" w:rsidRPr="005D5B46" w:rsidRDefault="00663CF5" w:rsidP="00663CF5">
      <w:pPr>
        <w:pBdr>
          <w:bottom w:val="single" w:sz="6" w:space="1" w:color="auto"/>
        </w:pBdr>
        <w:spacing w:after="0" w:line="240" w:lineRule="auto"/>
        <w:rPr>
          <w:rFonts w:cs="Calibri"/>
          <w:b/>
          <w:lang w:val="de-DE"/>
        </w:rPr>
      </w:pPr>
      <w:proofErr w:type="spellStart"/>
      <w:r w:rsidRPr="005D5B46">
        <w:rPr>
          <w:rFonts w:cs="Calibri"/>
          <w:b/>
        </w:rPr>
        <w:t>Τηλ</w:t>
      </w:r>
      <w:proofErr w:type="spellEnd"/>
      <w:r w:rsidRPr="00CF0172">
        <w:rPr>
          <w:rFonts w:cs="Calibri"/>
          <w:b/>
          <w:lang w:val="fr-FR"/>
        </w:rPr>
        <w:t xml:space="preserve">.: </w:t>
      </w:r>
      <w:proofErr w:type="gramStart"/>
      <w:r w:rsidRPr="00CF0172">
        <w:rPr>
          <w:rFonts w:cs="Calibri"/>
          <w:b/>
          <w:lang w:val="fr-FR"/>
        </w:rPr>
        <w:t>2103332644</w:t>
      </w:r>
      <w:r w:rsidRPr="00CF0172">
        <w:rPr>
          <w:rFonts w:cs="Calibri"/>
          <w:b/>
          <w:lang w:val="fr-FR"/>
        </w:rPr>
        <w:br/>
      </w:r>
      <w:r w:rsidRPr="005D5B46">
        <w:rPr>
          <w:rFonts w:cs="Calibri"/>
          <w:b/>
          <w:lang w:val="de-DE"/>
        </w:rPr>
        <w:t>e-</w:t>
      </w:r>
      <w:proofErr w:type="spellStart"/>
      <w:r w:rsidRPr="005D5B46">
        <w:rPr>
          <w:rFonts w:cs="Calibri"/>
          <w:b/>
          <w:lang w:val="de-DE"/>
        </w:rPr>
        <w:t>mail</w:t>
      </w:r>
      <w:proofErr w:type="spellEnd"/>
      <w:proofErr w:type="gramEnd"/>
      <w:r w:rsidRPr="005D5B46">
        <w:rPr>
          <w:rFonts w:cs="Calibri"/>
          <w:b/>
          <w:lang w:val="de-DE"/>
        </w:rPr>
        <w:t>: press@</w:t>
      </w:r>
      <w:proofErr w:type="spellStart"/>
      <w:r w:rsidRPr="00CF0172">
        <w:rPr>
          <w:rFonts w:cs="Calibri"/>
          <w:b/>
          <w:lang w:val="fr-FR"/>
        </w:rPr>
        <w:t>minfin</w:t>
      </w:r>
      <w:proofErr w:type="spellEnd"/>
      <w:r w:rsidRPr="005D5B46">
        <w:rPr>
          <w:rFonts w:cs="Calibri"/>
          <w:b/>
          <w:lang w:val="de-DE"/>
        </w:rPr>
        <w:t>.</w:t>
      </w:r>
      <w:proofErr w:type="spellStart"/>
      <w:r w:rsidRPr="005D5B46">
        <w:rPr>
          <w:rFonts w:cs="Calibri"/>
          <w:b/>
          <w:lang w:val="de-DE"/>
        </w:rPr>
        <w:t>gr</w:t>
      </w:r>
      <w:proofErr w:type="spellEnd"/>
    </w:p>
    <w:p w:rsidR="00663CF5" w:rsidRPr="00CF0172" w:rsidRDefault="00663CF5" w:rsidP="00663CF5">
      <w:pPr>
        <w:spacing w:after="0" w:line="240" w:lineRule="auto"/>
        <w:jc w:val="both"/>
        <w:rPr>
          <w:rStyle w:val="mesotitlos"/>
          <w:rFonts w:eastAsia="Μοντέρνα" w:cs="Calibri"/>
          <w:bCs/>
          <w:lang w:val="fr-FR"/>
        </w:rPr>
      </w:pPr>
    </w:p>
    <w:p w:rsidR="00663CF5" w:rsidRPr="00274CFF" w:rsidRDefault="003E550E" w:rsidP="00663CF5">
      <w:pPr>
        <w:spacing w:after="0" w:line="240" w:lineRule="auto"/>
        <w:jc w:val="right"/>
        <w:rPr>
          <w:rStyle w:val="mesotitlos"/>
          <w:rFonts w:eastAsia="Μοντέρνα" w:cs="Calibri"/>
          <w:b/>
          <w:bCs/>
        </w:rPr>
      </w:pPr>
      <w:r>
        <w:rPr>
          <w:rStyle w:val="mesotitlos"/>
          <w:rFonts w:eastAsia="Μοντέρνα" w:cs="Calibri"/>
          <w:b/>
          <w:bCs/>
        </w:rPr>
        <w:t>Δευτέρα</w:t>
      </w:r>
      <w:r w:rsidR="00663CF5" w:rsidRPr="00274CFF">
        <w:rPr>
          <w:rStyle w:val="mesotitlos"/>
          <w:rFonts w:eastAsia="Μοντέρνα" w:cs="Calibri"/>
          <w:b/>
          <w:bCs/>
        </w:rPr>
        <w:t xml:space="preserve">, </w:t>
      </w:r>
      <w:r>
        <w:rPr>
          <w:rStyle w:val="mesotitlos"/>
          <w:rFonts w:eastAsia="Μοντέρνα" w:cs="Calibri"/>
          <w:b/>
          <w:bCs/>
        </w:rPr>
        <w:t>2 Νοεμ</w:t>
      </w:r>
      <w:r w:rsidR="00663CF5">
        <w:rPr>
          <w:rStyle w:val="mesotitlos"/>
          <w:rFonts w:eastAsia="Μοντέρνα" w:cs="Calibri"/>
          <w:b/>
          <w:bCs/>
        </w:rPr>
        <w:t>βρίο</w:t>
      </w:r>
      <w:r w:rsidR="00663CF5" w:rsidRPr="00274CFF">
        <w:rPr>
          <w:rStyle w:val="mesotitlos"/>
          <w:rFonts w:eastAsia="Μοντέρνα" w:cs="Calibri"/>
          <w:b/>
          <w:bCs/>
        </w:rPr>
        <w:t>υ 2020</w:t>
      </w:r>
    </w:p>
    <w:p w:rsidR="00663CF5" w:rsidRDefault="00663CF5" w:rsidP="00663CF5">
      <w:pPr>
        <w:spacing w:after="0" w:line="240" w:lineRule="auto"/>
        <w:rPr>
          <w:rStyle w:val="mesotitlos"/>
          <w:rFonts w:eastAsia="Μοντέρνα" w:cs="Calibri"/>
          <w:b/>
          <w:bCs/>
        </w:rPr>
      </w:pPr>
    </w:p>
    <w:p w:rsidR="00663CF5" w:rsidRPr="00371421" w:rsidRDefault="00663CF5" w:rsidP="00663CF5">
      <w:pPr>
        <w:spacing w:after="0" w:line="240" w:lineRule="auto"/>
        <w:jc w:val="center"/>
        <w:rPr>
          <w:rFonts w:eastAsia="Times New Roman" w:cs="Calibri"/>
          <w:b/>
          <w:sz w:val="24"/>
          <w:szCs w:val="24"/>
          <w:lang w:eastAsia="el-GR"/>
        </w:rPr>
      </w:pPr>
      <w:r w:rsidRPr="00371421">
        <w:rPr>
          <w:rFonts w:eastAsia="Times New Roman" w:cs="Calibri"/>
          <w:b/>
          <w:sz w:val="24"/>
          <w:szCs w:val="24"/>
          <w:lang w:eastAsia="el-GR"/>
        </w:rPr>
        <w:t>Δελτίο Τύπου</w:t>
      </w:r>
    </w:p>
    <w:p w:rsidR="00663CF5" w:rsidRDefault="00663CF5" w:rsidP="00663CF5">
      <w:pPr>
        <w:shd w:val="clear" w:color="auto" w:fill="FFFFFF"/>
        <w:spacing w:after="0" w:line="253" w:lineRule="atLeast"/>
        <w:jc w:val="center"/>
        <w:rPr>
          <w:rFonts w:eastAsia="Times New Roman" w:cs="Calibri"/>
          <w:b/>
          <w:sz w:val="24"/>
          <w:szCs w:val="24"/>
          <w:lang w:eastAsia="el-GR"/>
        </w:rPr>
      </w:pPr>
    </w:p>
    <w:p w:rsidR="0067344A" w:rsidRPr="00663CF5" w:rsidRDefault="0067344A" w:rsidP="0067344A">
      <w:pPr>
        <w:spacing w:after="0" w:line="240" w:lineRule="auto"/>
        <w:jc w:val="center"/>
        <w:rPr>
          <w:b/>
          <w:sz w:val="24"/>
        </w:rPr>
      </w:pPr>
      <w:r w:rsidRPr="00663CF5">
        <w:rPr>
          <w:b/>
          <w:sz w:val="24"/>
        </w:rPr>
        <w:t xml:space="preserve">Υλοποίηση μέτρων ανακούφισης </w:t>
      </w:r>
      <w:r w:rsidR="00717EB0" w:rsidRPr="00663CF5">
        <w:rPr>
          <w:b/>
          <w:sz w:val="24"/>
        </w:rPr>
        <w:t>και αποκατάστασης</w:t>
      </w:r>
      <w:r w:rsidRPr="00663CF5">
        <w:rPr>
          <w:b/>
          <w:sz w:val="24"/>
        </w:rPr>
        <w:t xml:space="preserve"> από τα ακραία καιρικά φαινόμενα του Μεσογειακού Κυκλώνα «Ιανός»</w:t>
      </w:r>
    </w:p>
    <w:p w:rsidR="0067344A" w:rsidRDefault="0067344A" w:rsidP="00663CF5">
      <w:pPr>
        <w:spacing w:after="0" w:line="240" w:lineRule="auto"/>
      </w:pPr>
    </w:p>
    <w:p w:rsidR="00663CF5" w:rsidRDefault="00663CF5" w:rsidP="00663CF5">
      <w:pPr>
        <w:spacing w:after="0" w:line="240" w:lineRule="auto"/>
      </w:pPr>
    </w:p>
    <w:p w:rsidR="00341341" w:rsidRDefault="0026707A" w:rsidP="0067344A">
      <w:pPr>
        <w:spacing w:after="0" w:line="240" w:lineRule="auto"/>
        <w:jc w:val="both"/>
      </w:pPr>
      <w:r w:rsidRPr="0026707A">
        <w:t>Από την πρώτη στιγμή που το ακραίο καιρικό φαινόμενο του Μεσογειακού Κυκλώνα «Ιανός» και οι πλημμύρες που ακολούθησαν έπληξαν περιοχές της χώρα</w:t>
      </w:r>
      <w:r w:rsidR="00302DF2">
        <w:t>ς</w:t>
      </w:r>
      <w:r w:rsidRPr="0026707A">
        <w:t xml:space="preserve"> μας, τέθηκε σε εφαρμογή ένα ολοκληρωμένο και συνεκτικό πακέτο μέτρων ανακούφισης των πληγέντων και στήριξης της αποκατάστασης και επιστροφής στην κανονικότητα των τοπικών κοινωνιών.</w:t>
      </w:r>
    </w:p>
    <w:p w:rsidR="00341341" w:rsidRDefault="0026707A" w:rsidP="0067344A">
      <w:pPr>
        <w:spacing w:after="0" w:line="240" w:lineRule="auto"/>
        <w:jc w:val="both"/>
      </w:pPr>
      <w:r w:rsidRPr="0026707A">
        <w:t>Μέσα σε σύντομο χρονικό διάστημα, θεσπίστηκαν όλες οι προβλεπόμενες κανονιστικές πράξεις, αλλά και έγιναν οι αναγκαίες νομοθετικές παρεμβάσεις, για την άμεση υλοποίηση ενός πακέτου μέτρων στήριξης των πληγέντων, του οποίου τα οφέλη άρχισαν άμεσα να φτάνουν στους δικαιούχους.</w:t>
      </w:r>
    </w:p>
    <w:p w:rsidR="00341341" w:rsidRDefault="0026707A" w:rsidP="0067344A">
      <w:pPr>
        <w:spacing w:after="0" w:line="240" w:lineRule="auto"/>
        <w:jc w:val="both"/>
      </w:pPr>
      <w:r w:rsidRPr="0026707A">
        <w:t xml:space="preserve">Πρόκειται για ένα ολοκληρωμένο σχέδιο δράσης </w:t>
      </w:r>
      <w:r w:rsidR="00002D4D">
        <w:t>που τέθηκε σε εφαρμογή απ</w:t>
      </w:r>
      <w:bookmarkStart w:id="0" w:name="_GoBack"/>
      <w:bookmarkEnd w:id="0"/>
      <w:r w:rsidR="00002D4D">
        <w:t xml:space="preserve">ό την Κυβέρνηση με εντολή του Πρωθυπουργού, </w:t>
      </w:r>
      <w:r w:rsidRPr="0026707A">
        <w:t>υπό το συντονισμό του Υπουργείου Οικονομικών και, δη, της Γενικής Γραμματείας Οικονομικής Πολιτικής, βασισμένο στη στενότατη συνεργασία με όλα τα εμπλεκόμενα Υπουργεία, αλλά και τους Οργανισμούς Τοπικής Αυτοδιοίκησης Α’ και Β’ βαθμού.</w:t>
      </w:r>
    </w:p>
    <w:p w:rsidR="0088504D" w:rsidRDefault="0026707A" w:rsidP="0067344A">
      <w:pPr>
        <w:spacing w:after="0" w:line="240" w:lineRule="auto"/>
        <w:jc w:val="both"/>
      </w:pPr>
      <w:r w:rsidRPr="0026707A">
        <w:t>Ειδικότερα, τα μέτρα που υλοποιήθηκαν είναι:</w:t>
      </w:r>
    </w:p>
    <w:p w:rsidR="0026707A" w:rsidRDefault="0026707A" w:rsidP="0067344A">
      <w:pPr>
        <w:spacing w:after="0" w:line="240" w:lineRule="auto"/>
        <w:jc w:val="both"/>
      </w:pPr>
    </w:p>
    <w:p w:rsidR="0088504D" w:rsidRPr="0088504D" w:rsidRDefault="0088504D" w:rsidP="0067344A">
      <w:pPr>
        <w:spacing w:after="0" w:line="240" w:lineRule="auto"/>
        <w:jc w:val="both"/>
        <w:rPr>
          <w:b/>
        </w:rPr>
      </w:pPr>
      <w:r w:rsidRPr="0088504D">
        <w:rPr>
          <w:b/>
        </w:rPr>
        <w:t>1</w:t>
      </w:r>
      <w:r w:rsidRPr="0088504D">
        <w:rPr>
          <w:b/>
          <w:vertAlign w:val="superscript"/>
        </w:rPr>
        <w:t>ον</w:t>
      </w:r>
      <w:r w:rsidRPr="0088504D">
        <w:rPr>
          <w:b/>
        </w:rPr>
        <w:t>. Αναστολή φορολογικών υποχρεώσεων.</w:t>
      </w:r>
    </w:p>
    <w:p w:rsidR="0088504D" w:rsidRDefault="0088504D" w:rsidP="0067344A">
      <w:pPr>
        <w:spacing w:after="0" w:line="240" w:lineRule="auto"/>
        <w:jc w:val="both"/>
      </w:pPr>
      <w:r>
        <w:t xml:space="preserve">Στις </w:t>
      </w:r>
      <w:r w:rsidRPr="0088504D">
        <w:rPr>
          <w:b/>
        </w:rPr>
        <w:t>24 Σεπτεμβρίου 2020</w:t>
      </w:r>
      <w:r>
        <w:t xml:space="preserve"> </w:t>
      </w:r>
      <w:r w:rsidR="009A7D5F">
        <w:t xml:space="preserve">εκδόθηκαν οι Υπουργικές </w:t>
      </w:r>
      <w:r>
        <w:t xml:space="preserve">Αποφάσεις </w:t>
      </w:r>
      <w:r w:rsidR="009A7D5F">
        <w:t xml:space="preserve">για την </w:t>
      </w:r>
      <w:r>
        <w:t xml:space="preserve">αναστολή των φορολογικών υποχρεώσεων, τόσο για επιχειρήσεις, όσο και για φυσικά πρόσωπα για έξι μήνες </w:t>
      </w:r>
      <w:r w:rsidRPr="0088504D">
        <w:t>(ΦΕΚ 4127</w:t>
      </w:r>
      <w:r w:rsidR="009E7D56">
        <w:t xml:space="preserve"> </w:t>
      </w:r>
      <w:r w:rsidRPr="0088504D">
        <w:t>Β</w:t>
      </w:r>
      <w:r w:rsidR="009E7D56">
        <w:t>’</w:t>
      </w:r>
      <w:r w:rsidRPr="0088504D">
        <w:t>/24</w:t>
      </w:r>
      <w:r w:rsidR="009E7D56">
        <w:t>.</w:t>
      </w:r>
      <w:r w:rsidRPr="0088504D">
        <w:t>09</w:t>
      </w:r>
      <w:r w:rsidR="009E7D56">
        <w:t>.</w:t>
      </w:r>
      <w:r w:rsidRPr="0088504D">
        <w:t>2020).</w:t>
      </w:r>
    </w:p>
    <w:p w:rsidR="0088504D" w:rsidRDefault="0088504D" w:rsidP="0067344A">
      <w:pPr>
        <w:spacing w:after="0" w:line="240" w:lineRule="auto"/>
        <w:jc w:val="both"/>
      </w:pPr>
    </w:p>
    <w:p w:rsidR="0088504D" w:rsidRPr="0088504D" w:rsidRDefault="0088504D" w:rsidP="0067344A">
      <w:pPr>
        <w:spacing w:after="0" w:line="240" w:lineRule="auto"/>
        <w:jc w:val="both"/>
        <w:rPr>
          <w:b/>
        </w:rPr>
      </w:pPr>
      <w:r w:rsidRPr="0088504D">
        <w:rPr>
          <w:b/>
        </w:rPr>
        <w:t>2</w:t>
      </w:r>
      <w:r w:rsidRPr="0088504D">
        <w:rPr>
          <w:b/>
          <w:vertAlign w:val="superscript"/>
        </w:rPr>
        <w:t>ον</w:t>
      </w:r>
      <w:r w:rsidRPr="0088504D">
        <w:rPr>
          <w:b/>
        </w:rPr>
        <w:t>. Αποζημιώσεις για τις πρώτες ανάγκες των νοικοκυριών και για οικοσκευή.</w:t>
      </w:r>
    </w:p>
    <w:p w:rsidR="0088504D" w:rsidRDefault="0088504D" w:rsidP="0067344A">
      <w:pPr>
        <w:spacing w:after="0" w:line="240" w:lineRule="auto"/>
        <w:jc w:val="both"/>
      </w:pPr>
      <w:r>
        <w:t xml:space="preserve">Στις </w:t>
      </w:r>
      <w:r w:rsidRPr="0088504D">
        <w:rPr>
          <w:b/>
        </w:rPr>
        <w:t>21 Σεπτεμβρίου 2020</w:t>
      </w:r>
      <w:r>
        <w:t xml:space="preserve"> εκδόθηκε </w:t>
      </w:r>
      <w:r w:rsidRPr="0088504D">
        <w:t xml:space="preserve">η απόφαση του Υπουργείου Εσωτερικών για την </w:t>
      </w:r>
      <w:r>
        <w:t>ε</w:t>
      </w:r>
      <w:r w:rsidRPr="0088504D">
        <w:t xml:space="preserve">πιχορήγηση </w:t>
      </w:r>
      <w:r w:rsidR="009E7D56">
        <w:t xml:space="preserve">των </w:t>
      </w:r>
      <w:r w:rsidRPr="0088504D">
        <w:t>δήμων της χώρας με συνολικό ποσό 8.050.000 ευρώ</w:t>
      </w:r>
      <w:r>
        <w:t xml:space="preserve"> </w:t>
      </w:r>
      <w:r w:rsidRPr="0088504D">
        <w:t>για την υλοποίηση του προγράμματος κοινωνικής προστασίας</w:t>
      </w:r>
      <w:r>
        <w:t xml:space="preserve">, με την αξιοποίηση </w:t>
      </w:r>
      <w:r w:rsidR="00B61675">
        <w:t>του μέτρου</w:t>
      </w:r>
      <w:r>
        <w:t xml:space="preserve"> να προωθείται από τις πρώτες ημέρες από τους δήμους</w:t>
      </w:r>
      <w:r w:rsidR="00737027">
        <w:t xml:space="preserve"> (</w:t>
      </w:r>
      <w:r w:rsidR="00737027" w:rsidRPr="0088504D">
        <w:t>ΑΔΑ: Ψ3ΟΦ46ΜΤΛ6-0Φ3</w:t>
      </w:r>
      <w:r w:rsidR="00737027">
        <w:t>)</w:t>
      </w:r>
      <w:r>
        <w:t>.</w:t>
      </w:r>
    </w:p>
    <w:p w:rsidR="00737027" w:rsidRDefault="00737027" w:rsidP="0067344A">
      <w:pPr>
        <w:spacing w:after="0" w:line="240" w:lineRule="auto"/>
        <w:jc w:val="both"/>
      </w:pPr>
    </w:p>
    <w:p w:rsidR="00737027" w:rsidRPr="00737027" w:rsidRDefault="00737027" w:rsidP="0067344A">
      <w:pPr>
        <w:spacing w:after="0" w:line="240" w:lineRule="auto"/>
        <w:jc w:val="both"/>
        <w:rPr>
          <w:b/>
        </w:rPr>
      </w:pPr>
      <w:r w:rsidRPr="00737027">
        <w:rPr>
          <w:b/>
        </w:rPr>
        <w:t>3</w:t>
      </w:r>
      <w:r w:rsidRPr="00737027">
        <w:rPr>
          <w:b/>
          <w:vertAlign w:val="superscript"/>
        </w:rPr>
        <w:t>ον</w:t>
      </w:r>
      <w:r w:rsidRPr="00737027">
        <w:rPr>
          <w:b/>
        </w:rPr>
        <w:t>. Αποζημιώσεις σε υποδομές.</w:t>
      </w:r>
    </w:p>
    <w:p w:rsidR="00737027" w:rsidRDefault="00737027" w:rsidP="0067344A">
      <w:pPr>
        <w:spacing w:after="0" w:line="240" w:lineRule="auto"/>
        <w:jc w:val="both"/>
      </w:pPr>
      <w:r>
        <w:t xml:space="preserve">Στις </w:t>
      </w:r>
      <w:r w:rsidRPr="00737027">
        <w:rPr>
          <w:b/>
        </w:rPr>
        <w:t>21 Σεπτεμβρίου 2020</w:t>
      </w:r>
      <w:r>
        <w:t xml:space="preserve"> ε</w:t>
      </w:r>
      <w:r w:rsidRPr="00737027">
        <w:t>κδόθηκαν οι αποφάσεις του Υπουργείου Εσωτερικών</w:t>
      </w:r>
      <w:r>
        <w:t xml:space="preserve"> </w:t>
      </w:r>
      <w:r w:rsidRPr="00737027">
        <w:t xml:space="preserve">για τη χρηματοδότηση δήμων και περιφερειών, με συνολικό ποσό 28.950.000 ευρώ, για την </w:t>
      </w:r>
      <w:r w:rsidRPr="00737027">
        <w:lastRenderedPageBreak/>
        <w:t>πρόληψη και την αντιμετώπιση ζημιών και καταστροφών που προκλήθηκαν από τη θεομηνία.</w:t>
      </w:r>
    </w:p>
    <w:p w:rsidR="00737027" w:rsidRDefault="00EC13DA" w:rsidP="0067344A">
      <w:pPr>
        <w:spacing w:after="0" w:line="240" w:lineRule="auto"/>
        <w:jc w:val="both"/>
      </w:pPr>
      <w:r>
        <w:t>Επιπρόσθετα, από τις πρώτες ημέρες, τ</w:t>
      </w:r>
      <w:r w:rsidRPr="00EC13DA">
        <w:t xml:space="preserve">ο Υπουργείο </w:t>
      </w:r>
      <w:r>
        <w:t xml:space="preserve">Μεταφορών και </w:t>
      </w:r>
      <w:r w:rsidRPr="00EC13DA">
        <w:t>Υποδομών</w:t>
      </w:r>
      <w:r w:rsidR="00AE3041">
        <w:t xml:space="preserve"> </w:t>
      </w:r>
      <w:r>
        <w:t>ξεκίνησε τη διαδικασία διάθεσης</w:t>
      </w:r>
      <w:r w:rsidR="00AE3041">
        <w:t xml:space="preserve"> </w:t>
      </w:r>
      <w:r w:rsidRPr="00EC13DA">
        <w:t>1</w:t>
      </w:r>
      <w:r>
        <w:t>.000.000</w:t>
      </w:r>
      <w:r w:rsidRPr="00EC13DA">
        <w:t xml:space="preserve"> ευρώ σε κάθε δήμο που έχει πληγεί, για αποκατάσταση του οδικού δικτύου.</w:t>
      </w:r>
    </w:p>
    <w:p w:rsidR="00AE3041" w:rsidRDefault="00AE3041" w:rsidP="0067344A">
      <w:pPr>
        <w:spacing w:after="0" w:line="240" w:lineRule="auto"/>
        <w:jc w:val="both"/>
      </w:pPr>
      <w:r w:rsidRPr="0026707A">
        <w:t xml:space="preserve">Στις </w:t>
      </w:r>
      <w:r w:rsidRPr="0026707A">
        <w:rPr>
          <w:b/>
        </w:rPr>
        <w:t>29 Οκτωβρίου 2020</w:t>
      </w:r>
      <w:r w:rsidRPr="0026707A">
        <w:t xml:space="preserve"> εκδόθηκαν οι αποφάσεις του Υπουργείου Εσωτερικών για την επιπλέον χρηματοδότηση περιφερειών και δήμων, με συνολικό ποσό </w:t>
      </w:r>
      <w:r w:rsidR="0026707A" w:rsidRPr="0026707A">
        <w:t>17</w:t>
      </w:r>
      <w:r w:rsidRPr="0026707A">
        <w:t>.</w:t>
      </w:r>
      <w:r w:rsidR="00302DF2">
        <w:t>0</w:t>
      </w:r>
      <w:r w:rsidRPr="0026707A">
        <w:t>00.000 ευρώ, για την αποκατάστασης των ζημιών και των καταστροφών που προκλήθηκαν από τη θεομηνία.</w:t>
      </w:r>
    </w:p>
    <w:p w:rsidR="00EC13DA" w:rsidRDefault="00EC13DA" w:rsidP="0067344A">
      <w:pPr>
        <w:spacing w:after="0" w:line="240" w:lineRule="auto"/>
        <w:jc w:val="both"/>
      </w:pPr>
    </w:p>
    <w:p w:rsidR="00AE3041" w:rsidRPr="00AE3041" w:rsidRDefault="00AE3041" w:rsidP="0067344A">
      <w:pPr>
        <w:spacing w:after="0" w:line="240" w:lineRule="auto"/>
        <w:jc w:val="both"/>
        <w:rPr>
          <w:b/>
        </w:rPr>
      </w:pPr>
      <w:r w:rsidRPr="00AE3041">
        <w:rPr>
          <w:b/>
        </w:rPr>
        <w:t>4</w:t>
      </w:r>
      <w:r w:rsidRPr="00AE3041">
        <w:rPr>
          <w:b/>
          <w:vertAlign w:val="superscript"/>
        </w:rPr>
        <w:t>ον</w:t>
      </w:r>
      <w:r w:rsidRPr="00AE3041">
        <w:rPr>
          <w:b/>
        </w:rPr>
        <w:t>. Αποζημιώσεις σε αγρότες.</w:t>
      </w:r>
    </w:p>
    <w:p w:rsidR="00AE3041" w:rsidRDefault="00AE3041" w:rsidP="00AE3041">
      <w:pPr>
        <w:spacing w:after="0" w:line="240" w:lineRule="auto"/>
        <w:jc w:val="both"/>
      </w:pPr>
      <w:r>
        <w:t xml:space="preserve">Στις </w:t>
      </w:r>
      <w:r w:rsidRPr="00AE3041">
        <w:rPr>
          <w:b/>
        </w:rPr>
        <w:t>22 Οκτωβρίου 2020</w:t>
      </w:r>
      <w:r>
        <w:t xml:space="preserve"> θεσπίστηκαν ειδικές διατάξεις για τις πληγείσες από τον «Ιανό» περιοχές που προβλέπουν, μεταξύ άλλων, ότι (α) το ανώτατο ετήσιο όριο αποζημίωσης ανά αγροτεμάχιο από τον ΕΛΓΑ καθορίζεται στο 100% της ασφαλιζόμενης αξίας της παραγωγής, (β) ο ΕΛΓΑ μπορεί,</w:t>
      </w:r>
      <w:r w:rsidR="005C34BB">
        <w:t xml:space="preserve"> </w:t>
      </w:r>
      <w:r>
        <w:t xml:space="preserve">μέχρι την 31η Ιανουαρίου 2021, να χορηγεί στους δικαιούχους προκαταβολή έναντι της αποζημίωσης που δικαιούνται, και (γ) </w:t>
      </w:r>
      <w:r w:rsidR="00B61675">
        <w:t>διατίθενται</w:t>
      </w:r>
      <w:r w:rsidRPr="00AE3041">
        <w:t xml:space="preserve"> </w:t>
      </w:r>
      <w:r w:rsidR="00341341">
        <w:t xml:space="preserve">– </w:t>
      </w:r>
      <w:r w:rsidRPr="00AE3041">
        <w:t>για την κάλυψη της επιχορήγησης προηγούμενων ετών</w:t>
      </w:r>
      <w:r w:rsidR="00341341">
        <w:t xml:space="preserve"> –</w:t>
      </w:r>
      <w:r w:rsidRPr="00AE3041">
        <w:t xml:space="preserve"> περαιτέρω πόρ</w:t>
      </w:r>
      <w:r w:rsidR="00B61675">
        <w:t>οι</w:t>
      </w:r>
      <w:r w:rsidRPr="00AE3041">
        <w:t xml:space="preserve"> από το Υπουργείο Οικονομικών προς τον ΕΛΓΑ</w:t>
      </w:r>
      <w:r w:rsidR="00B61675">
        <w:t xml:space="preserve"> </w:t>
      </w:r>
      <w:r w:rsidR="00F11B3B">
        <w:t>(</w:t>
      </w:r>
      <w:r w:rsidR="00F11B3B" w:rsidRPr="00F11B3B">
        <w:t xml:space="preserve">Ν. 4737/2020 </w:t>
      </w:r>
      <w:r w:rsidR="00F11B3B">
        <w:t xml:space="preserve">| </w:t>
      </w:r>
      <w:r w:rsidR="00F11B3B" w:rsidRPr="00F11B3B">
        <w:t>ΦΕΚ 204 A</w:t>
      </w:r>
      <w:r w:rsidR="00F11B3B">
        <w:t>’</w:t>
      </w:r>
      <w:r w:rsidR="00F11B3B" w:rsidRPr="00F11B3B">
        <w:t>/22.10.2020</w:t>
      </w:r>
      <w:r w:rsidR="00F11B3B">
        <w:t>)</w:t>
      </w:r>
      <w:r>
        <w:t>.</w:t>
      </w:r>
    </w:p>
    <w:p w:rsidR="00AE3041" w:rsidRDefault="00AE3041" w:rsidP="00AE3041">
      <w:pPr>
        <w:spacing w:after="0" w:line="240" w:lineRule="auto"/>
        <w:jc w:val="both"/>
      </w:pPr>
      <w:r>
        <w:t xml:space="preserve">Στις </w:t>
      </w:r>
      <w:r w:rsidR="00F11B3B" w:rsidRPr="00F11B3B">
        <w:rPr>
          <w:b/>
        </w:rPr>
        <w:t>26 Οκτωβρίου 2020</w:t>
      </w:r>
      <w:r w:rsidR="00F11B3B">
        <w:t xml:space="preserve"> τ</w:t>
      </w:r>
      <w:r w:rsidR="00F11B3B" w:rsidRPr="00F11B3B">
        <w:t>ο Διοικητικό Συμβούλιο του ΕΛΓΑ αποφάσισε την πληρωμή προκαταβολών συνολικού ύψους 26.100.000 ευρώ</w:t>
      </w:r>
      <w:r w:rsidR="00906FF1">
        <w:t xml:space="preserve"> προς του πληγέντες από τον «Ιανό» αγρότες</w:t>
      </w:r>
      <w:r w:rsidR="00F11B3B">
        <w:t>.</w:t>
      </w:r>
    </w:p>
    <w:p w:rsidR="00F11B3B" w:rsidRDefault="00F11B3B" w:rsidP="00AE3041">
      <w:pPr>
        <w:spacing w:after="0" w:line="240" w:lineRule="auto"/>
        <w:jc w:val="both"/>
      </w:pPr>
    </w:p>
    <w:p w:rsidR="00F11B3B" w:rsidRPr="00F11B3B" w:rsidRDefault="00F11B3B" w:rsidP="00AE3041">
      <w:pPr>
        <w:spacing w:after="0" w:line="240" w:lineRule="auto"/>
        <w:jc w:val="both"/>
        <w:rPr>
          <w:b/>
        </w:rPr>
      </w:pPr>
      <w:r w:rsidRPr="00F11B3B">
        <w:rPr>
          <w:b/>
        </w:rPr>
        <w:t>5</w:t>
      </w:r>
      <w:r w:rsidRPr="00F11B3B">
        <w:rPr>
          <w:b/>
          <w:vertAlign w:val="superscript"/>
        </w:rPr>
        <w:t>ον</w:t>
      </w:r>
      <w:r w:rsidRPr="00F11B3B">
        <w:rPr>
          <w:b/>
        </w:rPr>
        <w:t>. Εφάπαξ ενίσχυση, με τη μορφή επιδόματος, σε φυσικά πρόσωπα και επιχειρήσεις που έχουν πληγεί.</w:t>
      </w:r>
    </w:p>
    <w:p w:rsidR="00F11B3B" w:rsidRDefault="00F11B3B" w:rsidP="00AE3041">
      <w:pPr>
        <w:spacing w:after="0" w:line="240" w:lineRule="auto"/>
        <w:jc w:val="both"/>
      </w:pPr>
      <w:r>
        <w:t xml:space="preserve">Στις </w:t>
      </w:r>
      <w:r w:rsidRPr="00F11B3B">
        <w:rPr>
          <w:b/>
        </w:rPr>
        <w:t>29 Σεπτεμβρίου 2020</w:t>
      </w:r>
      <w:r>
        <w:t xml:space="preserve"> θεσπίστηκ</w:t>
      </w:r>
      <w:r w:rsidR="009A7D5F">
        <w:t>αν οι</w:t>
      </w:r>
      <w:r>
        <w:t xml:space="preserve"> δι</w:t>
      </w:r>
      <w:r w:rsidR="009A7D5F">
        <w:t>α</w:t>
      </w:r>
      <w:r>
        <w:t>τ</w:t>
      </w:r>
      <w:r w:rsidR="009A7D5F">
        <w:t>ά</w:t>
      </w:r>
      <w:r>
        <w:t>ξ</w:t>
      </w:r>
      <w:r w:rsidR="009A7D5F">
        <w:t>εις</w:t>
      </w:r>
      <w:r>
        <w:t xml:space="preserve"> για τη διαδικασία χορήγησης της εφάπαξ ενίσχυσης, με μορφή επιδόματος, σε φυσικά πρόσωπα (5.000 ευρώ) και σε επιχειρήσεις (8.000</w:t>
      </w:r>
      <w:r w:rsidR="00343D02">
        <w:t xml:space="preserve"> ευρώ</w:t>
      </w:r>
      <w:r>
        <w:t xml:space="preserve">) που επλήγησαν από τη θεομηνία (Ν. </w:t>
      </w:r>
      <w:r w:rsidRPr="00F11B3B">
        <w:t>4728/2020</w:t>
      </w:r>
      <w:r>
        <w:t xml:space="preserve"> | </w:t>
      </w:r>
      <w:r w:rsidRPr="00F11B3B">
        <w:t>ΦΕΚ 186 Α'/29.09.2020</w:t>
      </w:r>
      <w:r>
        <w:t>).</w:t>
      </w:r>
    </w:p>
    <w:p w:rsidR="009A7D5F" w:rsidRDefault="009A7D5F" w:rsidP="00AE3041">
      <w:pPr>
        <w:spacing w:after="0" w:line="240" w:lineRule="auto"/>
        <w:jc w:val="both"/>
      </w:pPr>
      <w:r>
        <w:t xml:space="preserve">Στις </w:t>
      </w:r>
      <w:r w:rsidRPr="009A7D5F">
        <w:rPr>
          <w:b/>
        </w:rPr>
        <w:t>7 Οκτωβρίου 2020</w:t>
      </w:r>
      <w:r>
        <w:t xml:space="preserve"> </w:t>
      </w:r>
      <w:r w:rsidRPr="009A7D5F">
        <w:t>δημοσιεύθηκε η Υ</w:t>
      </w:r>
      <w:r>
        <w:t xml:space="preserve">πουργική Απόφαση </w:t>
      </w:r>
      <w:r w:rsidRPr="009A7D5F">
        <w:t xml:space="preserve">των τεχνικών λεπτομερειών και ειδικότερων ζητημάτων για την υποβολή της αίτησης χορήγησης οικονομικής ενίσχυσης </w:t>
      </w:r>
      <w:r>
        <w:t>μ</w:t>
      </w:r>
      <w:r w:rsidRPr="009A7D5F">
        <w:t xml:space="preserve">έσω της </w:t>
      </w:r>
      <w:r>
        <w:t>ε</w:t>
      </w:r>
      <w:r w:rsidRPr="009A7D5F">
        <w:t xml:space="preserve">νιαίας </w:t>
      </w:r>
      <w:r>
        <w:t>ψ</w:t>
      </w:r>
      <w:r w:rsidRPr="009A7D5F">
        <w:t xml:space="preserve">ηφιακής </w:t>
      </w:r>
      <w:r>
        <w:t>π</w:t>
      </w:r>
      <w:r w:rsidRPr="009A7D5F">
        <w:t xml:space="preserve">ύλης της </w:t>
      </w:r>
      <w:r w:rsidR="00341341">
        <w:t>Δ</w:t>
      </w:r>
      <w:r w:rsidRPr="009A7D5F">
        <w:t xml:space="preserve">ημόσιας </w:t>
      </w:r>
      <w:r w:rsidR="00341341">
        <w:t>Δ</w:t>
      </w:r>
      <w:r w:rsidRPr="009A7D5F">
        <w:t>ιοίκησης (ΦΕΚ 4430 Β’ /07.10.2020).</w:t>
      </w:r>
    </w:p>
    <w:p w:rsidR="009A7D5F" w:rsidRDefault="009A7D5F" w:rsidP="00AE3041">
      <w:pPr>
        <w:spacing w:after="0" w:line="240" w:lineRule="auto"/>
        <w:jc w:val="both"/>
      </w:pPr>
      <w:r>
        <w:t xml:space="preserve">Στις </w:t>
      </w:r>
      <w:r w:rsidRPr="00C32E23">
        <w:rPr>
          <w:b/>
        </w:rPr>
        <w:t>7 Οκτωβρίου 2020</w:t>
      </w:r>
      <w:r>
        <w:t xml:space="preserve"> </w:t>
      </w:r>
      <w:r w:rsidR="00C32E23">
        <w:t xml:space="preserve">δημοσιεύθηκε η Κοινή Υπουργική Απόφαση </w:t>
      </w:r>
      <w:r w:rsidR="00C32E23" w:rsidRPr="00C32E23">
        <w:t xml:space="preserve">για τη διαδικασία διαπίστωσης της ορθότητας της υποβληθείσας αίτησης για χορήγηση έκτακτης εφάπαξ ενίσχυσης και της ακρίβειας των δηλωθέντων στοιχείων, καθώς και </w:t>
      </w:r>
      <w:r w:rsidR="00307630">
        <w:t xml:space="preserve">η </w:t>
      </w:r>
      <w:r w:rsidR="00C32E23" w:rsidRPr="00C32E23">
        <w:t xml:space="preserve">διαδικασία και </w:t>
      </w:r>
      <w:r w:rsidR="00307630">
        <w:t xml:space="preserve">ο </w:t>
      </w:r>
      <w:r w:rsidR="00C32E23" w:rsidRPr="00C32E23">
        <w:t>τρόπος πληρωμής (ΦΕΚ 4434 Β’/07.10.2020).</w:t>
      </w:r>
    </w:p>
    <w:p w:rsidR="00C32E23" w:rsidRDefault="00C32E23" w:rsidP="00143EFA">
      <w:pPr>
        <w:spacing w:after="0" w:line="240" w:lineRule="auto"/>
        <w:jc w:val="both"/>
      </w:pPr>
      <w:r>
        <w:t xml:space="preserve">Στις </w:t>
      </w:r>
      <w:r w:rsidRPr="00C32E23">
        <w:rPr>
          <w:b/>
        </w:rPr>
        <w:t>7 Οκτωβρίου 2020</w:t>
      </w:r>
      <w:r>
        <w:rPr>
          <w:b/>
        </w:rPr>
        <w:t xml:space="preserve"> </w:t>
      </w:r>
      <w:r w:rsidRPr="00C32E23">
        <w:t xml:space="preserve">άνοιξε η πλατφόρμα για τα έκτακτα μέτρα στήριξης </w:t>
      </w:r>
      <w:r w:rsidR="00307630">
        <w:t xml:space="preserve">των </w:t>
      </w:r>
      <w:r w:rsidRPr="00C32E23">
        <w:t xml:space="preserve">πληγέντων </w:t>
      </w:r>
      <w:r w:rsidR="00307630">
        <w:t>από τ</w:t>
      </w:r>
      <w:r w:rsidR="00341341">
        <w:t>ο</w:t>
      </w:r>
      <w:r w:rsidR="00307630">
        <w:t xml:space="preserve"> ακραί</w:t>
      </w:r>
      <w:r w:rsidR="00341341">
        <w:t>ο</w:t>
      </w:r>
      <w:r w:rsidR="00307630">
        <w:t xml:space="preserve"> καιρικό φαινόμενο «</w:t>
      </w:r>
      <w:r w:rsidRPr="00C32E23">
        <w:t>Ιανός</w:t>
      </w:r>
      <w:r w:rsidR="00307630">
        <w:t>»</w:t>
      </w:r>
      <w:r w:rsidRPr="00C32E23">
        <w:t xml:space="preserve"> στο: </w:t>
      </w:r>
      <w:hyperlink r:id="rId9" w:history="1">
        <w:r w:rsidRPr="00BD5765">
          <w:rPr>
            <w:rStyle w:val="-"/>
          </w:rPr>
          <w:t>https://ianos-aid.services.gov.gr</w:t>
        </w:r>
      </w:hyperlink>
      <w:r w:rsidR="00143EFA">
        <w:t xml:space="preserve">, ενώ από τις </w:t>
      </w:r>
      <w:r w:rsidR="00143EFA" w:rsidRPr="00143EFA">
        <w:rPr>
          <w:b/>
        </w:rPr>
        <w:t>9 Οκτωβρίου 2020</w:t>
      </w:r>
      <w:r w:rsidR="00143EFA">
        <w:t xml:space="preserve"> ξεκίνησε η χορήγηση της ενίσχυσης προς τους δικαιούχους.</w:t>
      </w:r>
    </w:p>
    <w:p w:rsidR="00C32E23" w:rsidRDefault="00C32E23" w:rsidP="00AE3041">
      <w:pPr>
        <w:spacing w:after="0" w:line="240" w:lineRule="auto"/>
        <w:jc w:val="both"/>
      </w:pPr>
    </w:p>
    <w:p w:rsidR="00C32E23" w:rsidRPr="00343D02" w:rsidRDefault="00C32E23" w:rsidP="00AE3041">
      <w:pPr>
        <w:spacing w:after="0" w:line="240" w:lineRule="auto"/>
        <w:jc w:val="both"/>
        <w:rPr>
          <w:b/>
        </w:rPr>
      </w:pPr>
      <w:r w:rsidRPr="00343D02">
        <w:rPr>
          <w:b/>
        </w:rPr>
        <w:t>6</w:t>
      </w:r>
      <w:r w:rsidRPr="00343D02">
        <w:rPr>
          <w:b/>
          <w:vertAlign w:val="superscript"/>
        </w:rPr>
        <w:t>ον</w:t>
      </w:r>
      <w:r w:rsidRPr="00343D02">
        <w:rPr>
          <w:b/>
        </w:rPr>
        <w:t>. Επιχορήγηση επιχειρήσεων που έχουν πληγεί από θεομηνίες.</w:t>
      </w:r>
    </w:p>
    <w:p w:rsidR="00C32E23" w:rsidRDefault="00343D02" w:rsidP="00AE3041">
      <w:pPr>
        <w:spacing w:after="0" w:line="240" w:lineRule="auto"/>
        <w:jc w:val="both"/>
      </w:pPr>
      <w:r>
        <w:t xml:space="preserve">Στις </w:t>
      </w:r>
      <w:r w:rsidRPr="00343D02">
        <w:rPr>
          <w:b/>
        </w:rPr>
        <w:t>29 Σεπτεμβρίου 2020</w:t>
      </w:r>
      <w:r>
        <w:t xml:space="preserve"> θεσπίστηκε η διεύρυνση </w:t>
      </w:r>
      <w:r w:rsidRPr="00343D02">
        <w:t xml:space="preserve">της περιμέτρου των στελεχών που δύναται να συμμετέχουν στις αρμόδιες επιτροπές </w:t>
      </w:r>
      <w:r>
        <w:t>των Περιφερειών</w:t>
      </w:r>
      <w:r w:rsidR="00247828">
        <w:t>, με στόχο</w:t>
      </w:r>
      <w:r>
        <w:t xml:space="preserve"> την προώθηση </w:t>
      </w:r>
      <w:r w:rsidR="007E45A1">
        <w:t xml:space="preserve">της καταγραφής των ζημιών </w:t>
      </w:r>
      <w:r>
        <w:t xml:space="preserve">για την επιχορήγηση των επιχειρήσεων (Ν. </w:t>
      </w:r>
      <w:r w:rsidRPr="00343D02">
        <w:t>4728/2020</w:t>
      </w:r>
      <w:r>
        <w:t xml:space="preserve"> | </w:t>
      </w:r>
      <w:r w:rsidRPr="00343D02">
        <w:t>ΦΕΚ 186 Α'/29.09.2020</w:t>
      </w:r>
      <w:r>
        <w:t>).</w:t>
      </w:r>
    </w:p>
    <w:p w:rsidR="00343D02" w:rsidRDefault="00343D02" w:rsidP="00AE3041">
      <w:pPr>
        <w:spacing w:after="0" w:line="240" w:lineRule="auto"/>
        <w:jc w:val="both"/>
      </w:pPr>
      <w:r>
        <w:t xml:space="preserve">Στις </w:t>
      </w:r>
      <w:r w:rsidRPr="00343D02">
        <w:rPr>
          <w:b/>
        </w:rPr>
        <w:t>2</w:t>
      </w:r>
      <w:r w:rsidR="007E45A1">
        <w:rPr>
          <w:b/>
        </w:rPr>
        <w:t>8</w:t>
      </w:r>
      <w:r w:rsidRPr="00343D02">
        <w:rPr>
          <w:b/>
        </w:rPr>
        <w:t xml:space="preserve"> Σεπτεμβρίου 2020</w:t>
      </w:r>
      <w:r>
        <w:t xml:space="preserve"> βελτιώθηκε το σχετικό πλαίσιο με </w:t>
      </w:r>
      <w:r w:rsidR="00247828">
        <w:t>τις</w:t>
      </w:r>
      <w:r>
        <w:t xml:space="preserve"> πρ</w:t>
      </w:r>
      <w:r w:rsidR="00247828">
        <w:t>ο</w:t>
      </w:r>
      <w:r>
        <w:t>βλ</w:t>
      </w:r>
      <w:r w:rsidR="00247828">
        <w:t>έ</w:t>
      </w:r>
      <w:r>
        <w:t>ψ</w:t>
      </w:r>
      <w:r w:rsidR="00247828">
        <w:t xml:space="preserve">εις για </w:t>
      </w:r>
      <w:r>
        <w:t xml:space="preserve">τροφοδότηση της διαδικασίας ανά τακτά διαστήματα και </w:t>
      </w:r>
      <w:r w:rsidR="00247828">
        <w:t xml:space="preserve">για </w:t>
      </w:r>
      <w:r>
        <w:t xml:space="preserve">χορήγηση προκαταβολής ως μέρος της επιχορήγησης </w:t>
      </w:r>
      <w:r w:rsidRPr="00343D02">
        <w:t xml:space="preserve">(ΥΑ </w:t>
      </w:r>
      <w:r w:rsidR="007E45A1">
        <w:t>107541ΕΞ2020 – ΦΕΚ 4181 Β’/28.09.2020</w:t>
      </w:r>
      <w:r w:rsidRPr="00343D02">
        <w:t>)</w:t>
      </w:r>
      <w:r>
        <w:t>.</w:t>
      </w:r>
    </w:p>
    <w:p w:rsidR="00343D02" w:rsidRDefault="00343D02" w:rsidP="00AE3041">
      <w:pPr>
        <w:spacing w:after="0" w:line="240" w:lineRule="auto"/>
        <w:jc w:val="both"/>
      </w:pPr>
      <w:r>
        <w:t xml:space="preserve">Στις </w:t>
      </w:r>
      <w:r w:rsidRPr="006808A3">
        <w:rPr>
          <w:b/>
        </w:rPr>
        <w:t>22 Οκτωβρίου 2020</w:t>
      </w:r>
      <w:r>
        <w:t xml:space="preserve"> θεσπίστηκαν διατάξεις για την αποζημίωση των μελών των επιτροπών της Περιφέρειας και για την επέκταση του πλαισίου</w:t>
      </w:r>
      <w:r w:rsidR="006808A3">
        <w:t xml:space="preserve"> </w:t>
      </w:r>
      <w:r w:rsidR="007E45A1">
        <w:t xml:space="preserve">επιχορηγήσεων </w:t>
      </w:r>
      <w:r w:rsidR="006808A3" w:rsidRPr="00343D02">
        <w:t>και σε ζημιές που αφορούν αποθηκευμένα προϊόντα και μέσα παραγωγής, όπως το έγγειο κεφάλαιο</w:t>
      </w:r>
      <w:r w:rsidR="006808A3">
        <w:t xml:space="preserve"> (</w:t>
      </w:r>
      <w:r w:rsidR="006808A3" w:rsidRPr="00343D02">
        <w:t xml:space="preserve">Ν. 4737/2020 </w:t>
      </w:r>
      <w:r w:rsidR="006808A3">
        <w:t xml:space="preserve">| </w:t>
      </w:r>
      <w:r w:rsidR="006808A3" w:rsidRPr="00343D02">
        <w:t>ΦΕΚ 204 A</w:t>
      </w:r>
      <w:r w:rsidR="006808A3">
        <w:t>’</w:t>
      </w:r>
      <w:r w:rsidR="006808A3" w:rsidRPr="00343D02">
        <w:t>/22.10.2020)</w:t>
      </w:r>
      <w:r w:rsidR="006808A3">
        <w:t>.</w:t>
      </w:r>
    </w:p>
    <w:p w:rsidR="006808A3" w:rsidRDefault="006808A3" w:rsidP="00AE3041">
      <w:pPr>
        <w:spacing w:after="0" w:line="240" w:lineRule="auto"/>
        <w:jc w:val="both"/>
      </w:pPr>
      <w:r>
        <w:lastRenderedPageBreak/>
        <w:t xml:space="preserve">Στις </w:t>
      </w:r>
      <w:r w:rsidRPr="006808A3">
        <w:rPr>
          <w:b/>
        </w:rPr>
        <w:t>26 Οκτωβρίου 2020</w:t>
      </w:r>
      <w:r>
        <w:t xml:space="preserve"> </w:t>
      </w:r>
      <w:r w:rsidRPr="006808A3">
        <w:t>συγκροτήθηκε Συντονιστική Επιτροπή για την παρακολούθηση και το</w:t>
      </w:r>
      <w:r w:rsidR="00341341">
        <w:t>ν</w:t>
      </w:r>
      <w:r w:rsidRPr="006808A3">
        <w:t xml:space="preserve"> συντονισμό των επιχορηγήσεων επιχειρήσεων για την αντιμετώπιση ζημιών από θεομηνίες και φυσικές καταστροφές (ΑΔΑ: 6Α68Η-ΛΣΓ)</w:t>
      </w:r>
      <w:r>
        <w:t>.</w:t>
      </w:r>
    </w:p>
    <w:p w:rsidR="006808A3" w:rsidRDefault="006808A3" w:rsidP="00AE3041">
      <w:pPr>
        <w:spacing w:after="0" w:line="240" w:lineRule="auto"/>
        <w:jc w:val="both"/>
      </w:pPr>
      <w:r>
        <w:t xml:space="preserve">Στις </w:t>
      </w:r>
      <w:r w:rsidRPr="006808A3">
        <w:rPr>
          <w:b/>
        </w:rPr>
        <w:t>26 Οκτωβρίου 2020</w:t>
      </w:r>
      <w:r>
        <w:t xml:space="preserve"> δ</w:t>
      </w:r>
      <w:r w:rsidRPr="006808A3">
        <w:t xml:space="preserve">ημοσιεύθηκε η </w:t>
      </w:r>
      <w:r>
        <w:t xml:space="preserve">πρώτη </w:t>
      </w:r>
      <w:r w:rsidR="00615F6D">
        <w:t xml:space="preserve">Κοινή Υπουργική Απόφαση </w:t>
      </w:r>
      <w:r w:rsidRPr="006808A3">
        <w:t>για τη χορήγηση ενίσχυσης με τη μορφή προκαταβολής (20%) σε πληγέντες σε περιοχές της Περιφερειακής Ενότητας Λευκάδας</w:t>
      </w:r>
      <w:r>
        <w:t>,</w:t>
      </w:r>
      <w:r w:rsidRPr="006808A3">
        <w:t xml:space="preserve"> που αφορά 15 δικαιούχους</w:t>
      </w:r>
      <w:r>
        <w:t xml:space="preserve"> </w:t>
      </w:r>
      <w:r w:rsidRPr="006808A3">
        <w:t>(ΦΕΚ</w:t>
      </w:r>
      <w:r>
        <w:t xml:space="preserve"> </w:t>
      </w:r>
      <w:r w:rsidRPr="006808A3">
        <w:t>4742</w:t>
      </w:r>
      <w:r>
        <w:t xml:space="preserve"> </w:t>
      </w:r>
      <w:r w:rsidRPr="006808A3">
        <w:t>B</w:t>
      </w:r>
      <w:r>
        <w:t>’</w:t>
      </w:r>
      <w:r w:rsidRPr="006808A3">
        <w:t>/26.10.2020).</w:t>
      </w:r>
    </w:p>
    <w:p w:rsidR="006808A3" w:rsidRDefault="006808A3" w:rsidP="00AE3041">
      <w:pPr>
        <w:spacing w:after="0" w:line="240" w:lineRule="auto"/>
        <w:jc w:val="both"/>
      </w:pPr>
      <w:r>
        <w:t xml:space="preserve">Στις </w:t>
      </w:r>
      <w:r w:rsidRPr="006808A3">
        <w:rPr>
          <w:b/>
        </w:rPr>
        <w:t>26 Οκτωβρίου 2020</w:t>
      </w:r>
      <w:r>
        <w:t xml:space="preserve"> δημοσιεύθηκε η πρώτη </w:t>
      </w:r>
      <w:r w:rsidR="00615F6D">
        <w:t xml:space="preserve">Κοινή Υπουργική Απόφαση </w:t>
      </w:r>
      <w:r w:rsidRPr="006808A3">
        <w:t>για τη χορήγηση ενίσχυσης με τη μορφή προκαταβολής (20%) για την αποζημίωση των πληγέντων στον Δήμο Φαρσάλων της Περιφερειακής Ενότητας Λάρισας και στον Δήμο Αλμυρού της Περιφερειακής Ενότητας Μαγνησίας, που αφορά 26 δικαιούχους (ΦΕΚ</w:t>
      </w:r>
      <w:r>
        <w:t xml:space="preserve"> </w:t>
      </w:r>
      <w:r w:rsidRPr="006808A3">
        <w:t>4742</w:t>
      </w:r>
      <w:r>
        <w:t xml:space="preserve"> </w:t>
      </w:r>
      <w:r w:rsidRPr="006808A3">
        <w:t>B</w:t>
      </w:r>
      <w:r w:rsidR="00341341">
        <w:t>’</w:t>
      </w:r>
      <w:r w:rsidRPr="006808A3">
        <w:t>/26.10.2020).</w:t>
      </w:r>
    </w:p>
    <w:p w:rsidR="00935034" w:rsidRDefault="00935034" w:rsidP="00AE3041">
      <w:pPr>
        <w:spacing w:after="0" w:line="240" w:lineRule="auto"/>
        <w:jc w:val="both"/>
      </w:pPr>
      <w:r>
        <w:t xml:space="preserve">Στις </w:t>
      </w:r>
      <w:r w:rsidRPr="00935034">
        <w:rPr>
          <w:b/>
        </w:rPr>
        <w:t>29 Οκτωβρίου 2020</w:t>
      </w:r>
      <w:r>
        <w:t xml:space="preserve"> </w:t>
      </w:r>
      <w:r w:rsidRPr="00935034">
        <w:t>εστάλη εγκύκλιος από τη Γενική Γραμματεία Οικονομικής Πολιτικής προς τις Περιφέρειες για την παροχή διευκριν</w:t>
      </w:r>
      <w:r w:rsidR="00341341">
        <w:t>ί</w:t>
      </w:r>
      <w:r w:rsidRPr="00935034">
        <w:t xml:space="preserve">σεων για την εφαρμογή του πλαισίου επιχορήγησης επιχειρήσεων, δίνοντας </w:t>
      </w:r>
      <w:r>
        <w:t xml:space="preserve">έμφαση </w:t>
      </w:r>
      <w:r w:rsidRPr="00935034">
        <w:t xml:space="preserve">στις αγροτικές </w:t>
      </w:r>
      <w:r>
        <w:t>εκμεταλλεύσεις που προσεγγίζονται ως επιχειρήσεις</w:t>
      </w:r>
      <w:r w:rsidRPr="00935034">
        <w:t>, συμπεριλαμβάνοντας και σχετικές διευκριν</w:t>
      </w:r>
      <w:r w:rsidR="00341341">
        <w:t>ί</w:t>
      </w:r>
      <w:r w:rsidRPr="00935034">
        <w:t>σεις από τον ΕΛΓΑ.</w:t>
      </w:r>
    </w:p>
    <w:p w:rsidR="00935034" w:rsidRDefault="00935034" w:rsidP="00AE3041">
      <w:pPr>
        <w:spacing w:after="0" w:line="240" w:lineRule="auto"/>
        <w:jc w:val="both"/>
      </w:pPr>
    </w:p>
    <w:p w:rsidR="00935034" w:rsidRPr="00935034" w:rsidRDefault="00935034" w:rsidP="00AE3041">
      <w:pPr>
        <w:spacing w:after="0" w:line="240" w:lineRule="auto"/>
        <w:jc w:val="both"/>
        <w:rPr>
          <w:b/>
        </w:rPr>
      </w:pPr>
      <w:r w:rsidRPr="00935034">
        <w:rPr>
          <w:b/>
        </w:rPr>
        <w:t>7</w:t>
      </w:r>
      <w:r w:rsidRPr="00935034">
        <w:rPr>
          <w:b/>
          <w:vertAlign w:val="superscript"/>
        </w:rPr>
        <w:t>ον</w:t>
      </w:r>
      <w:r w:rsidRPr="00935034">
        <w:rPr>
          <w:b/>
        </w:rPr>
        <w:t>. Παροχή στεγαστικής συνδρομής σε φυσικά και νομικά πρόσωπα, για την αποκατάσταση κτιρίων και κτιριακών εγκαταστάσεων εντός της οριοθετημένης περιοχής.</w:t>
      </w:r>
    </w:p>
    <w:p w:rsidR="00935034" w:rsidRDefault="00935034" w:rsidP="00AE3041">
      <w:pPr>
        <w:spacing w:after="0" w:line="240" w:lineRule="auto"/>
        <w:jc w:val="both"/>
      </w:pPr>
      <w:r>
        <w:t xml:space="preserve">Στις </w:t>
      </w:r>
      <w:r w:rsidRPr="00935034">
        <w:rPr>
          <w:b/>
        </w:rPr>
        <w:t>7 Οκτωβρίου 2020</w:t>
      </w:r>
      <w:r>
        <w:t xml:space="preserve"> </w:t>
      </w:r>
      <w:r w:rsidRPr="00935034">
        <w:t xml:space="preserve">δημοσιεύθηκε η </w:t>
      </w:r>
      <w:r w:rsidR="00615F6D">
        <w:t xml:space="preserve">Κοινή Υπουργική Απόφαση </w:t>
      </w:r>
      <w:r w:rsidRPr="00935034">
        <w:t>οριοθέτησης περιοχών και χορήγησης στεγαστικής συνδρομής για την αποκατάσταση των ζημιών σε κτίρια σε περιοχές των Περιφερειακών Ενοτήτων Κεφαλληνίας, Ζακύνθου, Ιθάκης και Λευκάδας της Περιφέρειας Ιονίων Νήσων (ΦΕΚ 4432 Β’ /07.10.2020).</w:t>
      </w:r>
    </w:p>
    <w:p w:rsidR="00935034" w:rsidRDefault="00935034" w:rsidP="00AE3041">
      <w:pPr>
        <w:spacing w:after="0" w:line="240" w:lineRule="auto"/>
        <w:jc w:val="both"/>
      </w:pPr>
      <w:r>
        <w:t xml:space="preserve">Στις </w:t>
      </w:r>
      <w:r w:rsidRPr="00E8697C">
        <w:rPr>
          <w:b/>
        </w:rPr>
        <w:t xml:space="preserve">7 Οκτωβρίου 2020 </w:t>
      </w:r>
      <w:r>
        <w:t xml:space="preserve">δημοσιεύθηκε η </w:t>
      </w:r>
      <w:r w:rsidR="00615F6D">
        <w:t xml:space="preserve">Κοινή Υπουργική Απόφαση </w:t>
      </w:r>
      <w:r w:rsidRPr="00935034">
        <w:t>οριοθέτησης περιοχών και χορήγησης στεγαστικής συνδρομής για την αποκατάσταση των ζημιών σε κτίρια σε περιοχές των Περιφερειακών Ενοτήτων: α) Καρδίτσας, Λάρισας, Μαγνησίας και Τρικάλων της Περιφέρειας Θεσσαλίας, β) Κορινθίας της Περιφέρειας Πελοποννήσου, και γ) Φθιώτιδας της Περιφέρειας Στερεάς Ελλάδας (ΦΕΚ 4431</w:t>
      </w:r>
      <w:r w:rsidR="00E8697C" w:rsidRPr="00E8697C">
        <w:t xml:space="preserve"> </w:t>
      </w:r>
      <w:r w:rsidR="00E8697C" w:rsidRPr="00935034">
        <w:t>Β’</w:t>
      </w:r>
      <w:r w:rsidRPr="00935034">
        <w:t>/07.10.2020).</w:t>
      </w:r>
    </w:p>
    <w:p w:rsidR="00E8697C" w:rsidRDefault="00E8697C" w:rsidP="00AE3041">
      <w:pPr>
        <w:spacing w:after="0" w:line="240" w:lineRule="auto"/>
        <w:jc w:val="both"/>
      </w:pPr>
    </w:p>
    <w:p w:rsidR="00E8697C" w:rsidRPr="00E8697C" w:rsidRDefault="00E8697C" w:rsidP="00AE3041">
      <w:pPr>
        <w:spacing w:after="0" w:line="240" w:lineRule="auto"/>
        <w:jc w:val="both"/>
        <w:rPr>
          <w:b/>
        </w:rPr>
      </w:pPr>
      <w:r w:rsidRPr="00E8697C">
        <w:rPr>
          <w:b/>
        </w:rPr>
        <w:t>8</w:t>
      </w:r>
      <w:r w:rsidRPr="00E8697C">
        <w:rPr>
          <w:b/>
          <w:vertAlign w:val="superscript"/>
        </w:rPr>
        <w:t>ον</w:t>
      </w:r>
      <w:r w:rsidRPr="00E8697C">
        <w:rPr>
          <w:b/>
        </w:rPr>
        <w:t>. Αναστολή ή ρύθμιση δανειακών υποχρεώσεων στους πολίτες των Δήμων που έχουν πληγεί.</w:t>
      </w:r>
    </w:p>
    <w:p w:rsidR="00E8697C" w:rsidRDefault="00E8697C" w:rsidP="00AE3041">
      <w:pPr>
        <w:spacing w:after="0" w:line="240" w:lineRule="auto"/>
        <w:jc w:val="both"/>
      </w:pPr>
      <w:r>
        <w:t xml:space="preserve">Στις </w:t>
      </w:r>
      <w:r w:rsidRPr="00E8697C">
        <w:rPr>
          <w:b/>
        </w:rPr>
        <w:t>21 Σεπτεμβρίου 2020</w:t>
      </w:r>
      <w:r>
        <w:t xml:space="preserve"> η Ελληνική Ένωση Τραπεζών ανακοίνωσε ότι οι ελληνικές τράπεζες </w:t>
      </w:r>
      <w:r w:rsidRPr="00E8697C">
        <w:t xml:space="preserve">θα λάβουν μέτρα προστασίας και στήριξης για επιχειρήσεις και νοικοκυριά που επλήγησαν από τα καιρικά φαινόμενα </w:t>
      </w:r>
      <w:r w:rsidR="00E55914" w:rsidRPr="00E8697C">
        <w:t xml:space="preserve">του </w:t>
      </w:r>
      <w:r w:rsidR="005B0026">
        <w:t>Μ</w:t>
      </w:r>
      <w:r w:rsidR="00E55914" w:rsidRPr="00E8697C">
        <w:t xml:space="preserve">εσογειακού </w:t>
      </w:r>
      <w:r w:rsidR="005B0026">
        <w:t>Κ</w:t>
      </w:r>
      <w:r w:rsidR="00E55914" w:rsidRPr="00E8697C">
        <w:t>υκλώνα «Ιανός»</w:t>
      </w:r>
      <w:r w:rsidRPr="00E8697C">
        <w:t>.</w:t>
      </w:r>
    </w:p>
    <w:p w:rsidR="00E8697C" w:rsidRDefault="00E8697C" w:rsidP="00AE3041">
      <w:pPr>
        <w:spacing w:after="0" w:line="240" w:lineRule="auto"/>
        <w:jc w:val="both"/>
      </w:pPr>
    </w:p>
    <w:p w:rsidR="00E8697C" w:rsidRPr="00E8697C" w:rsidRDefault="00E8697C" w:rsidP="00AE3041">
      <w:pPr>
        <w:spacing w:after="0" w:line="240" w:lineRule="auto"/>
        <w:jc w:val="both"/>
        <w:rPr>
          <w:b/>
        </w:rPr>
      </w:pPr>
      <w:r w:rsidRPr="00E8697C">
        <w:rPr>
          <w:b/>
        </w:rPr>
        <w:t>9</w:t>
      </w:r>
      <w:r w:rsidRPr="00E8697C">
        <w:rPr>
          <w:b/>
          <w:vertAlign w:val="superscript"/>
        </w:rPr>
        <w:t>ον</w:t>
      </w:r>
      <w:r w:rsidRPr="00E8697C">
        <w:rPr>
          <w:b/>
        </w:rPr>
        <w:t xml:space="preserve">. Επιχειρήσεις των </w:t>
      </w:r>
      <w:r w:rsidR="004E79BE">
        <w:rPr>
          <w:b/>
        </w:rPr>
        <w:t>δ</w:t>
      </w:r>
      <w:r w:rsidRPr="00E8697C">
        <w:rPr>
          <w:b/>
        </w:rPr>
        <w:t>ήμων που έχουν πληγεί θα συμμετέχουν στην Επιστρεπτέα Προκαταβολή ΙV, ώστε να ενισχυθεί σε κάθε περίπτωση η ρευστότητά τους.</w:t>
      </w:r>
    </w:p>
    <w:p w:rsidR="00E8697C" w:rsidRDefault="00E8697C" w:rsidP="00AE3041">
      <w:pPr>
        <w:spacing w:after="0" w:line="240" w:lineRule="auto"/>
        <w:jc w:val="both"/>
      </w:pPr>
      <w:r w:rsidRPr="00E8697C">
        <w:t>Σχεδιάζεται από το Υπουργείο Οικονομικών ο τέταρτος κύκλος της Επιστρεπτέας Προκαταβολής</w:t>
      </w:r>
      <w:r>
        <w:t xml:space="preserve">, κατά τον οποίο θα υπάρχει ειδική μέριμνα </w:t>
      </w:r>
      <w:r w:rsidRPr="00E8697C">
        <w:t>για επιχειρήσεις και ελεύθερους επαγγελματίες που δραστηριοποιούνται στους δήμους που έχουν πληγεί</w:t>
      </w:r>
      <w:r>
        <w:t>.</w:t>
      </w:r>
    </w:p>
    <w:p w:rsidR="00E8697C" w:rsidRDefault="00E8697C" w:rsidP="00AE3041">
      <w:pPr>
        <w:spacing w:after="0" w:line="240" w:lineRule="auto"/>
        <w:jc w:val="both"/>
      </w:pPr>
    </w:p>
    <w:p w:rsidR="00E8697C" w:rsidRPr="00E8697C" w:rsidRDefault="00E8697C" w:rsidP="00AE3041">
      <w:pPr>
        <w:spacing w:after="0" w:line="240" w:lineRule="auto"/>
        <w:jc w:val="both"/>
        <w:rPr>
          <w:b/>
        </w:rPr>
      </w:pPr>
      <w:r w:rsidRPr="00E8697C">
        <w:rPr>
          <w:b/>
        </w:rPr>
        <w:t>10</w:t>
      </w:r>
      <w:r w:rsidRPr="00E8697C">
        <w:rPr>
          <w:b/>
          <w:vertAlign w:val="superscript"/>
        </w:rPr>
        <w:t>ον</w:t>
      </w:r>
      <w:r w:rsidRPr="00E8697C">
        <w:rPr>
          <w:b/>
        </w:rPr>
        <w:t>. Αναστολή, για ένα έτος, πλειστηριασμών και κατασχέσεων επί της κινητής ή ακίνητης περιουσίας φυσικών ή νομικών προσώπων στις πληγείσες περιοχές.</w:t>
      </w:r>
    </w:p>
    <w:p w:rsidR="00E8697C" w:rsidRDefault="00E8697C" w:rsidP="00AE3041">
      <w:pPr>
        <w:spacing w:after="0" w:line="240" w:lineRule="auto"/>
        <w:jc w:val="both"/>
      </w:pPr>
      <w:r>
        <w:t xml:space="preserve">Στις </w:t>
      </w:r>
      <w:r w:rsidRPr="00E8697C">
        <w:rPr>
          <w:b/>
        </w:rPr>
        <w:t>29 Σεπτεμβρίου 2020</w:t>
      </w:r>
      <w:r>
        <w:t xml:space="preserve"> θεσπίστηκε διάταξη για την αναστολή, έως και τις 30.09.2021, της διενέργειας κάθε </w:t>
      </w:r>
      <w:r w:rsidRPr="00E8697C">
        <w:t>πράξης αναγκαστικής εκτέλεσης επί της κινητής ή ακίνητης περιουσίας φυσικών ή νομικών προσώπων</w:t>
      </w:r>
      <w:r>
        <w:t xml:space="preserve"> των περιοχών που </w:t>
      </w:r>
      <w:r w:rsidRPr="00E8697C">
        <w:t xml:space="preserve">κηρύχθηκαν σε κατάσταση έκτακτης ανάγκης με απόφαση της Γενικής Γραμματείας Πολιτικής Προστασίας, εξαιτίας των φυσικών καταστροφών που προκλήθηκαν από την πορεία του </w:t>
      </w:r>
      <w:r w:rsidR="005B0026">
        <w:t>Μ</w:t>
      </w:r>
      <w:r w:rsidRPr="00E8697C">
        <w:t xml:space="preserve">εσογειακού </w:t>
      </w:r>
      <w:r w:rsidR="005B0026">
        <w:t>Κ</w:t>
      </w:r>
      <w:r w:rsidRPr="00E8697C">
        <w:t>υκλώνα «Ιανός»</w:t>
      </w:r>
      <w:r>
        <w:t xml:space="preserve"> (Ν. </w:t>
      </w:r>
      <w:r w:rsidRPr="00343D02">
        <w:t>4728/2020</w:t>
      </w:r>
      <w:r>
        <w:t xml:space="preserve"> | </w:t>
      </w:r>
      <w:r w:rsidRPr="00343D02">
        <w:t>ΦΕΚ 186 Α'/29.09.2020</w:t>
      </w:r>
      <w:r>
        <w:t>).</w:t>
      </w:r>
    </w:p>
    <w:p w:rsidR="00E8697C" w:rsidRDefault="00E8697C" w:rsidP="00AE3041">
      <w:pPr>
        <w:spacing w:after="0" w:line="240" w:lineRule="auto"/>
        <w:jc w:val="both"/>
      </w:pPr>
    </w:p>
    <w:p w:rsidR="00E8697C" w:rsidRPr="00E8697C" w:rsidRDefault="00E8697C" w:rsidP="00AE3041">
      <w:pPr>
        <w:spacing w:after="0" w:line="240" w:lineRule="auto"/>
        <w:jc w:val="both"/>
        <w:rPr>
          <w:b/>
        </w:rPr>
      </w:pPr>
      <w:r w:rsidRPr="00E8697C">
        <w:rPr>
          <w:b/>
        </w:rPr>
        <w:t>11</w:t>
      </w:r>
      <w:r w:rsidRPr="00E8697C">
        <w:rPr>
          <w:b/>
          <w:vertAlign w:val="superscript"/>
        </w:rPr>
        <w:t>ον</w:t>
      </w:r>
      <w:r w:rsidRPr="00E8697C">
        <w:rPr>
          <w:b/>
        </w:rPr>
        <w:t xml:space="preserve">. Προστασία </w:t>
      </w:r>
      <w:r>
        <w:rPr>
          <w:b/>
        </w:rPr>
        <w:t xml:space="preserve">της </w:t>
      </w:r>
      <w:r w:rsidRPr="00E8697C">
        <w:rPr>
          <w:b/>
        </w:rPr>
        <w:t>εργασίας στις πληγείσες περιοχές.</w:t>
      </w:r>
    </w:p>
    <w:p w:rsidR="00C32E23" w:rsidRDefault="00E8697C" w:rsidP="00E8697C">
      <w:pPr>
        <w:spacing w:after="0" w:line="240" w:lineRule="auto"/>
        <w:jc w:val="both"/>
      </w:pPr>
      <w:r>
        <w:lastRenderedPageBreak/>
        <w:t xml:space="preserve">Στις </w:t>
      </w:r>
      <w:r w:rsidRPr="00E8697C">
        <w:rPr>
          <w:b/>
        </w:rPr>
        <w:t>29 Σεπτεμβρίου 2020</w:t>
      </w:r>
      <w:r>
        <w:t xml:space="preserve"> θεσπίστηκε η προστασία </w:t>
      </w:r>
      <w:r w:rsidRPr="00E8697C">
        <w:t xml:space="preserve">των θέσεων εργασίας στις πληγείσες περιοχές μέχρι την αποκατάσταση των ζημιών εντός του επόμενου τριμήνου, με την παροχή οικονομικής ενίσχυσης 534 ευρώ στους εργαζόμενους που θα τεθούν σε αναστολή </w:t>
      </w:r>
      <w:r w:rsidR="005B0026">
        <w:t xml:space="preserve">της </w:t>
      </w:r>
      <w:r w:rsidRPr="00E8697C">
        <w:t>σύμβασης</w:t>
      </w:r>
      <w:r w:rsidR="005B0026">
        <w:t xml:space="preserve"> εργασίας τους </w:t>
      </w:r>
      <w:r>
        <w:t xml:space="preserve">(Ν. </w:t>
      </w:r>
      <w:r w:rsidRPr="00343D02">
        <w:t>4728/2020</w:t>
      </w:r>
      <w:r>
        <w:t xml:space="preserve"> | </w:t>
      </w:r>
      <w:r w:rsidRPr="00343D02">
        <w:t>ΦΕΚ 186 Α'</w:t>
      </w:r>
      <w:r w:rsidR="005B0026">
        <w:t xml:space="preserve"> </w:t>
      </w:r>
      <w:r w:rsidRPr="00343D02">
        <w:t>/29.09.2020</w:t>
      </w:r>
      <w:r>
        <w:t>).</w:t>
      </w:r>
    </w:p>
    <w:p w:rsidR="002C3437" w:rsidRDefault="002C3437" w:rsidP="00E8697C">
      <w:pPr>
        <w:spacing w:after="0" w:line="240" w:lineRule="auto"/>
        <w:jc w:val="both"/>
      </w:pPr>
    </w:p>
    <w:p w:rsidR="00F11B3B" w:rsidRPr="0075192E" w:rsidRDefault="00615F6D" w:rsidP="00AE3041">
      <w:pPr>
        <w:spacing w:after="0" w:line="240" w:lineRule="auto"/>
        <w:jc w:val="both"/>
        <w:rPr>
          <w:b/>
        </w:rPr>
      </w:pPr>
      <w:r w:rsidRPr="0075192E">
        <w:rPr>
          <w:b/>
        </w:rPr>
        <w:t>12</w:t>
      </w:r>
      <w:r w:rsidRPr="0075192E">
        <w:rPr>
          <w:b/>
          <w:vertAlign w:val="superscript"/>
        </w:rPr>
        <w:t>ον</w:t>
      </w:r>
      <w:r w:rsidRPr="0075192E">
        <w:rPr>
          <w:b/>
        </w:rPr>
        <w:t>. Διευκολύνσεις μέσω παρατάσεων σε προθεσμίες του Υπουργείου Οικονομικών.</w:t>
      </w:r>
    </w:p>
    <w:p w:rsidR="0075192E" w:rsidRDefault="0075192E" w:rsidP="00AE3041">
      <w:pPr>
        <w:spacing w:after="0" w:line="240" w:lineRule="auto"/>
        <w:jc w:val="both"/>
      </w:pPr>
      <w:r>
        <w:t xml:space="preserve">Στις </w:t>
      </w:r>
      <w:r w:rsidRPr="0075192E">
        <w:rPr>
          <w:b/>
        </w:rPr>
        <w:t>21 Σεπτεμβρίου 2020</w:t>
      </w:r>
      <w:r>
        <w:t xml:space="preserve"> ε</w:t>
      </w:r>
      <w:r w:rsidRPr="0075192E">
        <w:t xml:space="preserve">κδόθηκε η τροποποίηση της </w:t>
      </w:r>
      <w:r>
        <w:t xml:space="preserve">Κοινής Υπουργικής Απόφασης </w:t>
      </w:r>
      <w:r w:rsidR="00341341">
        <w:t>με την οποία παρατά</w:t>
      </w:r>
      <w:r w:rsidRPr="0075192E">
        <w:t>θηκε η λήξη της προθεσμίας υποβολής εκδήλωσης ενδιαφέροντος στον τρίτο κύκλο της επιστρεπτέας προκαταβολής (ΦΕΚ 4051 Β’/21.09.2020).</w:t>
      </w:r>
    </w:p>
    <w:p w:rsidR="0075192E" w:rsidRDefault="0075192E" w:rsidP="00AE3041">
      <w:pPr>
        <w:spacing w:after="0" w:line="240" w:lineRule="auto"/>
        <w:jc w:val="both"/>
      </w:pPr>
      <w:r>
        <w:t xml:space="preserve">Στις </w:t>
      </w:r>
      <w:r w:rsidRPr="0075192E">
        <w:rPr>
          <w:b/>
        </w:rPr>
        <w:t>21 Σεπτεμβρίου 2020</w:t>
      </w:r>
      <w:r>
        <w:t xml:space="preserve"> ε</w:t>
      </w:r>
      <w:r w:rsidRPr="0075192E">
        <w:t>κδόθηκε</w:t>
      </w:r>
      <w:r>
        <w:t xml:space="preserve"> </w:t>
      </w:r>
      <w:r w:rsidRPr="0075192E">
        <w:t xml:space="preserve">η τροποποίηση της </w:t>
      </w:r>
      <w:r>
        <w:t xml:space="preserve">Κοινής Υπουργικής Απόφασης </w:t>
      </w:r>
      <w:r w:rsidRPr="0075192E">
        <w:t>με την οποία παρατάθηκε η λήξη της προθεσμίας καταχώρησης των δικαιούχων για την αποζημίωση ειδικού σκοπού για το</w:t>
      </w:r>
      <w:r w:rsidR="00341341">
        <w:t>ν</w:t>
      </w:r>
      <w:r w:rsidRPr="0075192E">
        <w:t xml:space="preserve"> μήνα Ιούλιο (ΦΕΚ 4077 Β’/21.09.2020).</w:t>
      </w:r>
    </w:p>
    <w:p w:rsidR="00615F6D" w:rsidRDefault="00615F6D" w:rsidP="00AE3041">
      <w:pPr>
        <w:spacing w:after="0" w:line="240" w:lineRule="auto"/>
        <w:jc w:val="both"/>
      </w:pPr>
    </w:p>
    <w:p w:rsidR="00615F6D" w:rsidRPr="00615F6D" w:rsidRDefault="00615F6D" w:rsidP="00AE3041">
      <w:pPr>
        <w:spacing w:after="0" w:line="240" w:lineRule="auto"/>
        <w:jc w:val="both"/>
        <w:rPr>
          <w:b/>
        </w:rPr>
      </w:pPr>
      <w:r w:rsidRPr="00615F6D">
        <w:rPr>
          <w:b/>
        </w:rPr>
        <w:t>13</w:t>
      </w:r>
      <w:r w:rsidRPr="00615F6D">
        <w:rPr>
          <w:b/>
          <w:vertAlign w:val="superscript"/>
        </w:rPr>
        <w:t>ον</w:t>
      </w:r>
      <w:r w:rsidRPr="00615F6D">
        <w:rPr>
          <w:b/>
        </w:rPr>
        <w:t>. Ρύθμιση και αναστολή ασφαλιστικών εισφορών στις πληγείσες από τη θεομηνία περιοχές.</w:t>
      </w:r>
    </w:p>
    <w:p w:rsidR="00615F6D" w:rsidRDefault="00615F6D" w:rsidP="00AE3041">
      <w:pPr>
        <w:spacing w:after="0" w:line="240" w:lineRule="auto"/>
        <w:jc w:val="both"/>
      </w:pPr>
      <w:r>
        <w:t xml:space="preserve">Στις </w:t>
      </w:r>
      <w:r w:rsidRPr="00615F6D">
        <w:rPr>
          <w:b/>
        </w:rPr>
        <w:t>13 Οκτωβρίου 2020</w:t>
      </w:r>
      <w:r>
        <w:t xml:space="preserve"> εκδόθηκε </w:t>
      </w:r>
      <w:r w:rsidR="00341341">
        <w:t>το</w:t>
      </w:r>
      <w:r>
        <w:t xml:space="preserve"> </w:t>
      </w:r>
      <w:r w:rsidR="00B34B84">
        <w:t>Έγγραφο του Υπουργού Εργασίας και Κοινωνικών Υποθέσεων</w:t>
      </w:r>
      <w:r>
        <w:t xml:space="preserve"> </w:t>
      </w:r>
      <w:r w:rsidRPr="00615F6D">
        <w:t>για τη</w:t>
      </w:r>
      <w:r w:rsidR="00B34B84">
        <w:t>ν ενεργοποίηση του πλαισίου</w:t>
      </w:r>
      <w:r w:rsidRPr="00615F6D">
        <w:t xml:space="preserve"> ρύθμιση</w:t>
      </w:r>
      <w:r w:rsidR="00B34B84">
        <w:t>ς</w:t>
      </w:r>
      <w:r w:rsidRPr="00615F6D">
        <w:t xml:space="preserve"> και αναστολή</w:t>
      </w:r>
      <w:r w:rsidR="00B34B84">
        <w:t>ς</w:t>
      </w:r>
      <w:r w:rsidRPr="00615F6D">
        <w:t xml:space="preserve"> </w:t>
      </w:r>
      <w:r w:rsidR="005B0026">
        <w:t xml:space="preserve">των  </w:t>
      </w:r>
      <w:r w:rsidRPr="00615F6D">
        <w:t>ασφαλιστικών εισφορών στις πληγείσες από τη θεομηνία περιοχές (ΑΔΑ: Ψ5Μ146ΜΤΛΚ-ΝΒΘ).</w:t>
      </w:r>
    </w:p>
    <w:p w:rsidR="00615F6D" w:rsidRDefault="00615F6D" w:rsidP="00AE3041">
      <w:pPr>
        <w:spacing w:after="0" w:line="240" w:lineRule="auto"/>
        <w:jc w:val="both"/>
      </w:pPr>
    </w:p>
    <w:p w:rsidR="00615F6D" w:rsidRPr="00E55914" w:rsidRDefault="00615F6D" w:rsidP="00AE3041">
      <w:pPr>
        <w:spacing w:after="0" w:line="240" w:lineRule="auto"/>
        <w:jc w:val="both"/>
        <w:rPr>
          <w:b/>
        </w:rPr>
      </w:pPr>
      <w:r w:rsidRPr="00E55914">
        <w:rPr>
          <w:b/>
        </w:rPr>
        <w:t>14</w:t>
      </w:r>
      <w:r w:rsidRPr="00E55914">
        <w:rPr>
          <w:b/>
          <w:vertAlign w:val="superscript"/>
        </w:rPr>
        <w:t>ον</w:t>
      </w:r>
      <w:r w:rsidRPr="00E55914">
        <w:rPr>
          <w:b/>
        </w:rPr>
        <w:t>. Εφαρμογή ακατάσχετου ενισχύσεων για τις καταστροφές.</w:t>
      </w:r>
    </w:p>
    <w:p w:rsidR="00D91A81" w:rsidRDefault="00E55914" w:rsidP="00AE3041">
      <w:pPr>
        <w:spacing w:after="0" w:line="240" w:lineRule="auto"/>
        <w:jc w:val="both"/>
      </w:pPr>
      <w:r>
        <w:t xml:space="preserve">Στις </w:t>
      </w:r>
      <w:r w:rsidRPr="00E55914">
        <w:rPr>
          <w:b/>
        </w:rPr>
        <w:t>29 Σεπτεμβρίου 2020</w:t>
      </w:r>
      <w:r>
        <w:t xml:space="preserve"> θεσπίστηκε το αφορολόγητο και ακατάσχετο της οικονομικής ενίσχυσης </w:t>
      </w:r>
      <w:r w:rsidRPr="00E55914">
        <w:t xml:space="preserve">προς τους πληγέντες από τις φυσικές καταστροφές που προκλήθηκαν από την πορεία του </w:t>
      </w:r>
      <w:r w:rsidR="005B0026">
        <w:t>Μ</w:t>
      </w:r>
      <w:r w:rsidRPr="00E55914">
        <w:t xml:space="preserve">εσογειακού </w:t>
      </w:r>
      <w:r w:rsidR="005B0026">
        <w:t>Κ</w:t>
      </w:r>
      <w:r w:rsidRPr="00E55914">
        <w:t>υκλώνα «Ιανός» και τις συνεπακόλουθες πλημμύρες</w:t>
      </w:r>
      <w:r>
        <w:t xml:space="preserve"> (Ν. </w:t>
      </w:r>
      <w:r w:rsidRPr="00343D02">
        <w:t>4728/2020</w:t>
      </w:r>
      <w:r>
        <w:t xml:space="preserve"> | </w:t>
      </w:r>
      <w:r w:rsidRPr="00343D02">
        <w:t>ΦΕΚ 186 Α'/29.09.2020</w:t>
      </w:r>
      <w:r>
        <w:t>).</w:t>
      </w:r>
    </w:p>
    <w:p w:rsidR="00615F6D" w:rsidRDefault="00615F6D" w:rsidP="00AE3041">
      <w:pPr>
        <w:spacing w:after="0" w:line="240" w:lineRule="auto"/>
        <w:jc w:val="both"/>
      </w:pPr>
    </w:p>
    <w:p w:rsidR="00615F6D" w:rsidRPr="00615F6D" w:rsidRDefault="00615F6D" w:rsidP="00AE3041">
      <w:pPr>
        <w:spacing w:after="0" w:line="240" w:lineRule="auto"/>
        <w:jc w:val="both"/>
        <w:rPr>
          <w:b/>
        </w:rPr>
      </w:pPr>
      <w:r w:rsidRPr="00615F6D">
        <w:rPr>
          <w:b/>
        </w:rPr>
        <w:t>15</w:t>
      </w:r>
      <w:r w:rsidRPr="00615F6D">
        <w:rPr>
          <w:b/>
          <w:vertAlign w:val="superscript"/>
        </w:rPr>
        <w:t>ον</w:t>
      </w:r>
      <w:r w:rsidRPr="00615F6D">
        <w:rPr>
          <w:b/>
        </w:rPr>
        <w:t>. Επιδότηση ενοικίου και συγκατοίκησης.</w:t>
      </w:r>
    </w:p>
    <w:p w:rsidR="00EC13DA" w:rsidRDefault="00615F6D" w:rsidP="0067344A">
      <w:pPr>
        <w:spacing w:after="0" w:line="240" w:lineRule="auto"/>
        <w:jc w:val="both"/>
      </w:pPr>
      <w:r>
        <w:t xml:space="preserve">Στις </w:t>
      </w:r>
      <w:r w:rsidRPr="00615F6D">
        <w:rPr>
          <w:b/>
        </w:rPr>
        <w:t>22 Οκτωβρίου 2020</w:t>
      </w:r>
      <w:r>
        <w:t xml:space="preserve"> δημοσιεύθηκε η Κοινή Υπουργική Απόφαση </w:t>
      </w:r>
      <w:r w:rsidRPr="00615F6D">
        <w:t>για την επιδότηση ενοικίου / συγκατοίκησης για την κάλυψη δαπανών προσωρινής στέγασης κατοίκων (ΑΔΑ: 66ΔΞ465ΧΘΞ-ΛΑΠ)</w:t>
      </w:r>
      <w:r>
        <w:t>.</w:t>
      </w:r>
    </w:p>
    <w:p w:rsidR="008A39A1" w:rsidRDefault="008A39A1" w:rsidP="0067344A">
      <w:pPr>
        <w:spacing w:after="0" w:line="240" w:lineRule="auto"/>
        <w:jc w:val="both"/>
      </w:pPr>
    </w:p>
    <w:p w:rsidR="008A39A1" w:rsidRDefault="008A39A1" w:rsidP="008A39A1">
      <w:pPr>
        <w:spacing w:after="0" w:line="240" w:lineRule="auto"/>
        <w:jc w:val="both"/>
      </w:pPr>
      <w:r>
        <w:t>Συνεπώς, έχουν διαμορφωθεί όλες οι θεσμικές και κανονιστικές προϋποθέσεις για τη στήριξη των πληττόμενων από τον «Ιανό» περιοχών και για την επιστροφή τους στην κανονικότητα.</w:t>
      </w:r>
      <w:r w:rsidR="0070432D">
        <w:t xml:space="preserve"> </w:t>
      </w:r>
      <w:r>
        <w:t xml:space="preserve">Η υλοποίηση αυτών συνεχίζεται, με ταχείς ρυθμούς, σε ένα πλαίσιο στενής συνεργασίας με τους </w:t>
      </w:r>
      <w:r w:rsidR="0026707A">
        <w:t>Ο</w:t>
      </w:r>
      <w:r>
        <w:t xml:space="preserve">ργανισμούς </w:t>
      </w:r>
      <w:r w:rsidR="0026707A">
        <w:t>Τ</w:t>
      </w:r>
      <w:r>
        <w:t xml:space="preserve">οπικής </w:t>
      </w:r>
      <w:r w:rsidR="0026707A">
        <w:t>Α</w:t>
      </w:r>
      <w:r>
        <w:t>υτοδιοίκησης, οι οποίοι έχουν και την ευθύνη να φτάσει, το συντομότερο δυνατόν, η στήριξη και αρωγή στους πολίτες.</w:t>
      </w:r>
      <w:r w:rsidR="0070432D">
        <w:t xml:space="preserve"> </w:t>
      </w:r>
      <w:r>
        <w:t xml:space="preserve">Και αυτό, όλο και με μεγαλύτερη ένταση, </w:t>
      </w:r>
      <w:r w:rsidR="00760493">
        <w:t>υλοποιείται</w:t>
      </w:r>
      <w:r>
        <w:t>.</w:t>
      </w:r>
    </w:p>
    <w:sectPr w:rsidR="008A39A1" w:rsidSect="00AA470C">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C67" w:rsidRDefault="00596C67" w:rsidP="00663CF5">
      <w:pPr>
        <w:spacing w:after="0" w:line="240" w:lineRule="auto"/>
      </w:pPr>
      <w:r>
        <w:separator/>
      </w:r>
    </w:p>
  </w:endnote>
  <w:endnote w:type="continuationSeparator" w:id="0">
    <w:p w:rsidR="00596C67" w:rsidRDefault="00596C67" w:rsidP="00663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Μοντέρνα">
    <w:altName w:val="Tahoma"/>
    <w:panose1 w:val="00000000000000000000"/>
    <w:charset w:val="4D"/>
    <w:family w:val="roman"/>
    <w:notTrueType/>
    <w:pitch w:val="default"/>
    <w:sig w:usb0="00000000" w:usb1="00000001" w:usb2="00000000" w:usb3="03370B9C" w:csb0="FFFFFFFF" w:csb1="0337087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15438"/>
      <w:docPartObj>
        <w:docPartGallery w:val="Page Numbers (Bottom of Page)"/>
        <w:docPartUnique/>
      </w:docPartObj>
    </w:sdtPr>
    <w:sdtContent>
      <w:p w:rsidR="00663CF5" w:rsidRDefault="00F40D22">
        <w:pPr>
          <w:pStyle w:val="a5"/>
          <w:jc w:val="center"/>
        </w:pPr>
        <w:fldSimple w:instr=" PAGE   \* MERGEFORMAT ">
          <w:r w:rsidR="003E550E">
            <w:rPr>
              <w:noProof/>
            </w:rPr>
            <w:t>1</w:t>
          </w:r>
        </w:fldSimple>
      </w:p>
    </w:sdtContent>
  </w:sdt>
  <w:p w:rsidR="00663CF5" w:rsidRDefault="00663C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C67" w:rsidRDefault="00596C67" w:rsidP="00663CF5">
      <w:pPr>
        <w:spacing w:after="0" w:line="240" w:lineRule="auto"/>
      </w:pPr>
      <w:r>
        <w:separator/>
      </w:r>
    </w:p>
  </w:footnote>
  <w:footnote w:type="continuationSeparator" w:id="0">
    <w:p w:rsidR="00596C67" w:rsidRDefault="00596C67" w:rsidP="00663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7344A"/>
    <w:rsid w:val="00002D4D"/>
    <w:rsid w:val="00051648"/>
    <w:rsid w:val="00143EFA"/>
    <w:rsid w:val="00247828"/>
    <w:rsid w:val="0026707A"/>
    <w:rsid w:val="002C3437"/>
    <w:rsid w:val="00302DF2"/>
    <w:rsid w:val="00307630"/>
    <w:rsid w:val="00341341"/>
    <w:rsid w:val="00343D02"/>
    <w:rsid w:val="003E550E"/>
    <w:rsid w:val="004E518E"/>
    <w:rsid w:val="004E79BE"/>
    <w:rsid w:val="00563237"/>
    <w:rsid w:val="00563730"/>
    <w:rsid w:val="00587542"/>
    <w:rsid w:val="00596C67"/>
    <w:rsid w:val="005B0026"/>
    <w:rsid w:val="005C34BB"/>
    <w:rsid w:val="00615F6D"/>
    <w:rsid w:val="00663CF5"/>
    <w:rsid w:val="0067344A"/>
    <w:rsid w:val="006808A3"/>
    <w:rsid w:val="006E7D18"/>
    <w:rsid w:val="0070432D"/>
    <w:rsid w:val="00717EB0"/>
    <w:rsid w:val="00717F19"/>
    <w:rsid w:val="00737027"/>
    <w:rsid w:val="0075192E"/>
    <w:rsid w:val="00760493"/>
    <w:rsid w:val="007638B9"/>
    <w:rsid w:val="00777F5D"/>
    <w:rsid w:val="007E45A1"/>
    <w:rsid w:val="0088504D"/>
    <w:rsid w:val="008A39A1"/>
    <w:rsid w:val="008C5505"/>
    <w:rsid w:val="00906FF1"/>
    <w:rsid w:val="00920884"/>
    <w:rsid w:val="00935034"/>
    <w:rsid w:val="009A7D5F"/>
    <w:rsid w:val="009E7D56"/>
    <w:rsid w:val="00AA470C"/>
    <w:rsid w:val="00AE3041"/>
    <w:rsid w:val="00AF0908"/>
    <w:rsid w:val="00B34B84"/>
    <w:rsid w:val="00B61675"/>
    <w:rsid w:val="00B824A5"/>
    <w:rsid w:val="00BF6222"/>
    <w:rsid w:val="00C31EE2"/>
    <w:rsid w:val="00C32E23"/>
    <w:rsid w:val="00C544FA"/>
    <w:rsid w:val="00D80810"/>
    <w:rsid w:val="00D91A81"/>
    <w:rsid w:val="00D93C7B"/>
    <w:rsid w:val="00E55914"/>
    <w:rsid w:val="00E8697C"/>
    <w:rsid w:val="00EC13DA"/>
    <w:rsid w:val="00F11B3B"/>
    <w:rsid w:val="00F3477D"/>
    <w:rsid w:val="00F37A2D"/>
    <w:rsid w:val="00F40D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70C"/>
  </w:style>
  <w:style w:type="paragraph" w:styleId="2">
    <w:name w:val="heading 2"/>
    <w:basedOn w:val="a"/>
    <w:next w:val="a"/>
    <w:link w:val="2Char"/>
    <w:uiPriority w:val="9"/>
    <w:semiHidden/>
    <w:unhideWhenUsed/>
    <w:qFormat/>
    <w:rsid w:val="00663CF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Char"/>
    <w:uiPriority w:val="9"/>
    <w:qFormat/>
    <w:rsid w:val="00663CF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32E23"/>
    <w:rPr>
      <w:color w:val="0000FF" w:themeColor="hyperlink"/>
      <w:u w:val="single"/>
    </w:rPr>
  </w:style>
  <w:style w:type="character" w:customStyle="1" w:styleId="UnresolvedMention">
    <w:name w:val="Unresolved Mention"/>
    <w:basedOn w:val="a0"/>
    <w:uiPriority w:val="99"/>
    <w:semiHidden/>
    <w:unhideWhenUsed/>
    <w:rsid w:val="00C32E23"/>
    <w:rPr>
      <w:color w:val="605E5C"/>
      <w:shd w:val="clear" w:color="auto" w:fill="E1DFDD"/>
    </w:rPr>
  </w:style>
  <w:style w:type="character" w:customStyle="1" w:styleId="2Char">
    <w:name w:val="Επικεφαλίδα 2 Char"/>
    <w:basedOn w:val="a0"/>
    <w:link w:val="2"/>
    <w:uiPriority w:val="9"/>
    <w:semiHidden/>
    <w:rsid w:val="00663CF5"/>
    <w:rPr>
      <w:rFonts w:ascii="Cambria" w:eastAsia="Times New Roman" w:hAnsi="Cambria" w:cs="Times New Roman"/>
      <w:b/>
      <w:bCs/>
      <w:color w:val="4F81BD"/>
      <w:sz w:val="26"/>
      <w:szCs w:val="26"/>
    </w:rPr>
  </w:style>
  <w:style w:type="character" w:customStyle="1" w:styleId="3Char">
    <w:name w:val="Επικεφαλίδα 3 Char"/>
    <w:basedOn w:val="a0"/>
    <w:link w:val="3"/>
    <w:uiPriority w:val="9"/>
    <w:rsid w:val="00663CF5"/>
    <w:rPr>
      <w:rFonts w:ascii="Times New Roman" w:eastAsia="Times New Roman" w:hAnsi="Times New Roman" w:cs="Times New Roman"/>
      <w:b/>
      <w:bCs/>
      <w:sz w:val="27"/>
      <w:szCs w:val="27"/>
      <w:lang w:eastAsia="el-GR"/>
    </w:rPr>
  </w:style>
  <w:style w:type="character" w:customStyle="1" w:styleId="mesotitlos">
    <w:name w:val="mesotitlos"/>
    <w:basedOn w:val="a0"/>
    <w:rsid w:val="00663CF5"/>
  </w:style>
  <w:style w:type="paragraph" w:styleId="a3">
    <w:name w:val="Balloon Text"/>
    <w:basedOn w:val="a"/>
    <w:link w:val="Char"/>
    <w:uiPriority w:val="99"/>
    <w:semiHidden/>
    <w:unhideWhenUsed/>
    <w:rsid w:val="00663CF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63CF5"/>
    <w:rPr>
      <w:rFonts w:ascii="Tahoma" w:hAnsi="Tahoma" w:cs="Tahoma"/>
      <w:sz w:val="16"/>
      <w:szCs w:val="16"/>
    </w:rPr>
  </w:style>
  <w:style w:type="paragraph" w:styleId="a4">
    <w:name w:val="header"/>
    <w:basedOn w:val="a"/>
    <w:link w:val="Char0"/>
    <w:uiPriority w:val="99"/>
    <w:semiHidden/>
    <w:unhideWhenUsed/>
    <w:rsid w:val="00663CF5"/>
    <w:pPr>
      <w:tabs>
        <w:tab w:val="center" w:pos="4153"/>
        <w:tab w:val="right" w:pos="8306"/>
      </w:tabs>
      <w:spacing w:after="0" w:line="240" w:lineRule="auto"/>
    </w:pPr>
  </w:style>
  <w:style w:type="character" w:customStyle="1" w:styleId="Char0">
    <w:name w:val="Κεφαλίδα Char"/>
    <w:basedOn w:val="a0"/>
    <w:link w:val="a4"/>
    <w:uiPriority w:val="99"/>
    <w:semiHidden/>
    <w:rsid w:val="00663CF5"/>
  </w:style>
  <w:style w:type="paragraph" w:styleId="a5">
    <w:name w:val="footer"/>
    <w:basedOn w:val="a"/>
    <w:link w:val="Char1"/>
    <w:uiPriority w:val="99"/>
    <w:unhideWhenUsed/>
    <w:rsid w:val="00663CF5"/>
    <w:pPr>
      <w:tabs>
        <w:tab w:val="center" w:pos="4153"/>
        <w:tab w:val="right" w:pos="8306"/>
      </w:tabs>
      <w:spacing w:after="0" w:line="240" w:lineRule="auto"/>
    </w:pPr>
  </w:style>
  <w:style w:type="character" w:customStyle="1" w:styleId="Char1">
    <w:name w:val="Υποσέλιδο Char"/>
    <w:basedOn w:val="a0"/>
    <w:link w:val="a5"/>
    <w:uiPriority w:val="99"/>
    <w:rsid w:val="00663C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_iiluUEluqEA/R9azs5KQbgI/AAAAAAAAAAM/iQoPv6m4Jwo/s320/%CE%B5%CE%B8%CE%BD%CE%BF%CF%83%CE%B7%CE%BC%CE%BF.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anos-aid.service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1710</Words>
  <Characters>9234</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m.rozakos</cp:lastModifiedBy>
  <cp:revision>3</cp:revision>
  <dcterms:created xsi:type="dcterms:W3CDTF">2020-10-30T08:51:00Z</dcterms:created>
  <dcterms:modified xsi:type="dcterms:W3CDTF">2020-11-02T15:19:00Z</dcterms:modified>
</cp:coreProperties>
</file>